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1" w:rightFromText="141" w:vertAnchor="page" w:horzAnchor="margin" w:tblpY="1921"/>
        <w:tblW w:w="9634" w:type="dxa"/>
        <w:tblLayout w:type="fixed"/>
        <w:tblLook w:val="04A0" w:firstRow="1" w:lastRow="0" w:firstColumn="1" w:lastColumn="0" w:noHBand="0" w:noVBand="1"/>
      </w:tblPr>
      <w:tblGrid>
        <w:gridCol w:w="4673"/>
        <w:gridCol w:w="851"/>
        <w:gridCol w:w="992"/>
        <w:gridCol w:w="3118"/>
      </w:tblGrid>
      <w:tr w:rsidR="00A43BEB" w:rsidRPr="00E418B5" w14:paraId="65C9DA01" w14:textId="77777777" w:rsidTr="0083604F">
        <w:trPr>
          <w:trHeight w:val="551"/>
        </w:trPr>
        <w:tc>
          <w:tcPr>
            <w:tcW w:w="9634" w:type="dxa"/>
            <w:gridSpan w:val="4"/>
            <w:shd w:val="clear" w:color="auto" w:fill="FFFFFF" w:themeFill="background1"/>
          </w:tcPr>
          <w:p w14:paraId="40A3A85F" w14:textId="20DECCA5" w:rsidR="00A43BEB" w:rsidRPr="004F2ECF" w:rsidRDefault="00A43BEB" w:rsidP="00A43BEB">
            <w:pPr>
              <w:pStyle w:val="Ingenmellomrom"/>
              <w:rPr>
                <w:b/>
                <w:bCs/>
                <w:sz w:val="8"/>
                <w:szCs w:val="8"/>
              </w:rPr>
            </w:pPr>
            <w:r>
              <w:rPr>
                <w:b/>
                <w:bCs/>
                <w:sz w:val="8"/>
                <w:szCs w:val="8"/>
              </w:rPr>
              <w:t xml:space="preserve"> </w:t>
            </w:r>
            <w:r w:rsidR="007877EA">
              <w:rPr>
                <w:b/>
                <w:bCs/>
                <w:sz w:val="8"/>
                <w:szCs w:val="8"/>
              </w:rPr>
              <w:t xml:space="preserve"> </w:t>
            </w:r>
          </w:p>
          <w:p w14:paraId="617F155C" w14:textId="37AC57BC" w:rsidR="00A43BEB" w:rsidRPr="00E418B5" w:rsidRDefault="00A43BEB" w:rsidP="00A43BEB">
            <w:pPr>
              <w:pStyle w:val="Ingenmellomrom"/>
              <w:rPr>
                <w:b/>
                <w:bCs/>
                <w:sz w:val="28"/>
                <w:szCs w:val="28"/>
              </w:rPr>
            </w:pPr>
            <w:r>
              <w:rPr>
                <w:b/>
                <w:bCs/>
                <w:sz w:val="28"/>
                <w:szCs w:val="28"/>
              </w:rPr>
              <w:t xml:space="preserve">Navn på </w:t>
            </w:r>
            <w:r w:rsidR="00926D7D">
              <w:rPr>
                <w:b/>
                <w:bCs/>
                <w:sz w:val="28"/>
                <w:szCs w:val="28"/>
              </w:rPr>
              <w:t xml:space="preserve">gymnast:  </w:t>
            </w:r>
            <w:r>
              <w:rPr>
                <w:b/>
                <w:bCs/>
                <w:sz w:val="28"/>
                <w:szCs w:val="28"/>
              </w:rPr>
              <w:t xml:space="preserve">                                             </w:t>
            </w:r>
            <w:r w:rsidR="007877EA">
              <w:rPr>
                <w:b/>
                <w:bCs/>
                <w:sz w:val="28"/>
                <w:szCs w:val="28"/>
              </w:rPr>
              <w:t xml:space="preserve">  </w:t>
            </w:r>
            <w:r w:rsidRPr="00E418B5">
              <w:rPr>
                <w:b/>
                <w:bCs/>
                <w:sz w:val="28"/>
                <w:szCs w:val="28"/>
              </w:rPr>
              <w:t>Parti:</w:t>
            </w:r>
            <w:r>
              <w:rPr>
                <w:b/>
                <w:bCs/>
                <w:sz w:val="28"/>
                <w:szCs w:val="28"/>
              </w:rPr>
              <w:t xml:space="preserve"> </w:t>
            </w:r>
          </w:p>
          <w:p w14:paraId="636343E2" w14:textId="77777777" w:rsidR="00A43BEB" w:rsidRPr="004F2ECF" w:rsidRDefault="00A43BEB" w:rsidP="00A43BEB">
            <w:pPr>
              <w:pStyle w:val="Ingenmellomrom"/>
              <w:rPr>
                <w:b/>
                <w:bCs/>
                <w:sz w:val="8"/>
                <w:szCs w:val="8"/>
              </w:rPr>
            </w:pPr>
          </w:p>
          <w:p w14:paraId="5A9F0D6D" w14:textId="77777777" w:rsidR="000D2971" w:rsidRDefault="000D2971" w:rsidP="00A43BEB">
            <w:pPr>
              <w:pStyle w:val="Ingenmellomrom"/>
              <w:rPr>
                <w:b/>
                <w:bCs/>
                <w:sz w:val="28"/>
                <w:szCs w:val="28"/>
              </w:rPr>
            </w:pPr>
          </w:p>
          <w:p w14:paraId="3DC78B07" w14:textId="576BD855" w:rsidR="00A43BEB" w:rsidRDefault="002C59B8" w:rsidP="00A43BEB">
            <w:pPr>
              <w:pStyle w:val="Ingenmellomrom"/>
              <w:rPr>
                <w:b/>
                <w:bCs/>
                <w:sz w:val="28"/>
                <w:szCs w:val="28"/>
              </w:rPr>
            </w:pPr>
            <w:r w:rsidRPr="00E418B5">
              <w:rPr>
                <w:b/>
                <w:bCs/>
                <w:sz w:val="28"/>
                <w:szCs w:val="28"/>
              </w:rPr>
              <w:t>E</w:t>
            </w:r>
            <w:r w:rsidR="00926D7D">
              <w:rPr>
                <w:b/>
                <w:bCs/>
                <w:sz w:val="28"/>
                <w:szCs w:val="28"/>
              </w:rPr>
              <w:t>-</w:t>
            </w:r>
            <w:r w:rsidR="00926D7D" w:rsidRPr="00E418B5">
              <w:rPr>
                <w:b/>
                <w:bCs/>
                <w:sz w:val="28"/>
                <w:szCs w:val="28"/>
              </w:rPr>
              <w:t>post:</w:t>
            </w:r>
            <w:r w:rsidR="00926D7D" w:rsidRPr="001749CB">
              <w:rPr>
                <w:b/>
                <w:bCs/>
                <w:sz w:val="28"/>
                <w:szCs w:val="28"/>
              </w:rPr>
              <w:t xml:space="preserve"> </w:t>
            </w:r>
            <w:r w:rsidR="00926D7D">
              <w:t xml:space="preserve"> </w:t>
            </w:r>
            <w:r w:rsidR="00A43BEB">
              <w:t xml:space="preserve">                                                                                      </w:t>
            </w:r>
            <w:r w:rsidR="00A43BEB" w:rsidRPr="00E418B5">
              <w:rPr>
                <w:b/>
                <w:bCs/>
                <w:sz w:val="28"/>
                <w:szCs w:val="28"/>
              </w:rPr>
              <w:t>Mobil:</w:t>
            </w:r>
          </w:p>
          <w:p w14:paraId="1070DF42" w14:textId="77777777" w:rsidR="000D2971" w:rsidRDefault="000D2971" w:rsidP="00A43BEB">
            <w:pPr>
              <w:pStyle w:val="Ingenmellomrom"/>
              <w:rPr>
                <w:b/>
                <w:bCs/>
                <w:sz w:val="28"/>
                <w:szCs w:val="28"/>
              </w:rPr>
            </w:pPr>
          </w:p>
          <w:p w14:paraId="2F22D172" w14:textId="723030A8" w:rsidR="00A43BEB" w:rsidRPr="00E418B5" w:rsidRDefault="00A43BEB" w:rsidP="00A43BEB">
            <w:pPr>
              <w:pStyle w:val="Ingenmellomrom"/>
            </w:pPr>
          </w:p>
        </w:tc>
      </w:tr>
      <w:tr w:rsidR="00A43BEB" w:rsidRPr="00E418B5" w14:paraId="69E5DCCF" w14:textId="77777777" w:rsidTr="0083604F">
        <w:trPr>
          <w:trHeight w:val="399"/>
        </w:trPr>
        <w:tc>
          <w:tcPr>
            <w:tcW w:w="4673" w:type="dxa"/>
            <w:shd w:val="clear" w:color="auto" w:fill="D5DCE4" w:themeFill="text2" w:themeFillTint="33"/>
          </w:tcPr>
          <w:p w14:paraId="26FBEB95" w14:textId="77F6F64F" w:rsidR="00A43BEB" w:rsidRPr="00E418B5" w:rsidRDefault="00A43BEB" w:rsidP="00A43BEB">
            <w:pPr>
              <w:pStyle w:val="Ingenmellomrom"/>
              <w:rPr>
                <w:b/>
                <w:bCs/>
                <w:sz w:val="32"/>
                <w:szCs w:val="32"/>
              </w:rPr>
            </w:pPr>
            <w:r w:rsidRPr="00E418B5">
              <w:rPr>
                <w:b/>
                <w:bCs/>
                <w:sz w:val="32"/>
                <w:szCs w:val="32"/>
              </w:rPr>
              <w:t>Produkt</w:t>
            </w:r>
          </w:p>
        </w:tc>
        <w:tc>
          <w:tcPr>
            <w:tcW w:w="851" w:type="dxa"/>
            <w:shd w:val="clear" w:color="auto" w:fill="D5DCE4" w:themeFill="text2" w:themeFillTint="33"/>
          </w:tcPr>
          <w:p w14:paraId="29898148" w14:textId="09696754" w:rsidR="00A43BEB" w:rsidRPr="00E418B5" w:rsidRDefault="00A43BEB" w:rsidP="00A43BEB">
            <w:pPr>
              <w:pStyle w:val="Ingenmellomrom"/>
              <w:rPr>
                <w:b/>
                <w:bCs/>
                <w:sz w:val="32"/>
                <w:szCs w:val="32"/>
              </w:rPr>
            </w:pPr>
            <w:r w:rsidRPr="00E418B5">
              <w:rPr>
                <w:b/>
                <w:bCs/>
                <w:sz w:val="32"/>
                <w:szCs w:val="32"/>
              </w:rPr>
              <w:t>Pris</w:t>
            </w:r>
          </w:p>
        </w:tc>
        <w:tc>
          <w:tcPr>
            <w:tcW w:w="992" w:type="dxa"/>
            <w:shd w:val="clear" w:color="auto" w:fill="D5DCE4" w:themeFill="text2" w:themeFillTint="33"/>
          </w:tcPr>
          <w:p w14:paraId="1B316BF1" w14:textId="31F73CA3" w:rsidR="00A43BEB" w:rsidRPr="00A43BEB" w:rsidRDefault="00A43BEB" w:rsidP="00A43BEB">
            <w:pPr>
              <w:pStyle w:val="Ingenmellomrom"/>
              <w:rPr>
                <w:b/>
                <w:bCs/>
                <w:sz w:val="28"/>
                <w:szCs w:val="28"/>
              </w:rPr>
            </w:pPr>
            <w:r w:rsidRPr="00A43BEB">
              <w:rPr>
                <w:b/>
                <w:bCs/>
                <w:sz w:val="28"/>
                <w:szCs w:val="28"/>
              </w:rPr>
              <w:t>Antall</w:t>
            </w:r>
          </w:p>
        </w:tc>
        <w:tc>
          <w:tcPr>
            <w:tcW w:w="3118" w:type="dxa"/>
            <w:shd w:val="clear" w:color="auto" w:fill="D5DCE4" w:themeFill="text2" w:themeFillTint="33"/>
          </w:tcPr>
          <w:p w14:paraId="5206CCA6" w14:textId="58272B68" w:rsidR="00A43BEB" w:rsidRPr="00E418B5" w:rsidRDefault="00A43BEB" w:rsidP="00A43BEB">
            <w:pPr>
              <w:pStyle w:val="Ingenmellomrom"/>
            </w:pPr>
          </w:p>
        </w:tc>
      </w:tr>
      <w:tr w:rsidR="002C59B8" w:rsidRPr="00E418B5" w14:paraId="4E1C83CD" w14:textId="77777777" w:rsidTr="0083604F">
        <w:trPr>
          <w:trHeight w:val="407"/>
        </w:trPr>
        <w:tc>
          <w:tcPr>
            <w:tcW w:w="4673" w:type="dxa"/>
          </w:tcPr>
          <w:p w14:paraId="3254EF9B" w14:textId="4E18A3B5" w:rsidR="002C59B8" w:rsidRPr="00E418B5" w:rsidRDefault="002C59B8" w:rsidP="002C59B8">
            <w:pPr>
              <w:pStyle w:val="Ingenmellomrom"/>
              <w:rPr>
                <w:b/>
                <w:bCs/>
                <w:sz w:val="28"/>
                <w:szCs w:val="28"/>
              </w:rPr>
            </w:pPr>
            <w:r w:rsidRPr="00A43BEB">
              <w:rPr>
                <w:b/>
                <w:iCs/>
                <w:sz w:val="28"/>
                <w:szCs w:val="28"/>
              </w:rPr>
              <w:t>Opptennings</w:t>
            </w:r>
            <w:r w:rsidR="00562390">
              <w:rPr>
                <w:b/>
                <w:iCs/>
                <w:sz w:val="28"/>
                <w:szCs w:val="28"/>
              </w:rPr>
              <w:t>pinner</w:t>
            </w:r>
            <w:r>
              <w:rPr>
                <w:b/>
                <w:iCs/>
                <w:sz w:val="28"/>
                <w:szCs w:val="28"/>
              </w:rPr>
              <w:t xml:space="preserve"> (1 stor pakke)</w:t>
            </w:r>
          </w:p>
        </w:tc>
        <w:tc>
          <w:tcPr>
            <w:tcW w:w="851" w:type="dxa"/>
          </w:tcPr>
          <w:p w14:paraId="7F78D131" w14:textId="5B3931B0" w:rsidR="002C59B8" w:rsidRPr="00E418B5" w:rsidRDefault="002C59B8" w:rsidP="002C59B8">
            <w:pPr>
              <w:pStyle w:val="Ingenmellomrom"/>
              <w:rPr>
                <w:b/>
                <w:bCs/>
                <w:sz w:val="28"/>
                <w:szCs w:val="28"/>
              </w:rPr>
            </w:pPr>
            <w:r>
              <w:rPr>
                <w:b/>
                <w:bCs/>
                <w:sz w:val="28"/>
                <w:szCs w:val="28"/>
              </w:rPr>
              <w:t>100,-</w:t>
            </w:r>
          </w:p>
        </w:tc>
        <w:tc>
          <w:tcPr>
            <w:tcW w:w="992" w:type="dxa"/>
            <w:vMerge w:val="restart"/>
          </w:tcPr>
          <w:p w14:paraId="58FE345E" w14:textId="6C968AE4" w:rsidR="002C59B8" w:rsidRPr="00E418B5" w:rsidRDefault="002C59B8" w:rsidP="002C59B8">
            <w:pPr>
              <w:pStyle w:val="Ingenmellomrom"/>
            </w:pPr>
          </w:p>
        </w:tc>
        <w:tc>
          <w:tcPr>
            <w:tcW w:w="3118" w:type="dxa"/>
            <w:vMerge w:val="restart"/>
          </w:tcPr>
          <w:p w14:paraId="2B2BE5D2" w14:textId="6033F5C1" w:rsidR="002C59B8" w:rsidRPr="00E418B5" w:rsidRDefault="002C59B8" w:rsidP="002C59B8">
            <w:pPr>
              <w:pStyle w:val="Ingenmellomrom"/>
            </w:pPr>
            <w:r>
              <w:rPr>
                <w:noProof/>
              </w:rPr>
              <w:drawing>
                <wp:anchor distT="0" distB="0" distL="114300" distR="114300" simplePos="0" relativeHeight="251730944" behindDoc="0" locked="0" layoutInCell="1" allowOverlap="1" wp14:anchorId="4467D590" wp14:editId="33757105">
                  <wp:simplePos x="0" y="0"/>
                  <wp:positionH relativeFrom="margin">
                    <wp:posOffset>199488</wp:posOffset>
                  </wp:positionH>
                  <wp:positionV relativeFrom="paragraph">
                    <wp:posOffset>156601</wp:posOffset>
                  </wp:positionV>
                  <wp:extent cx="1185939" cy="924148"/>
                  <wp:effectExtent l="0" t="0" r="0" b="0"/>
                  <wp:wrapNone/>
                  <wp:docPr id="1599362011" name="Bilde 159936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843" cy="92796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9B8" w:rsidRPr="00E418B5" w14:paraId="2B13F0B7" w14:textId="77777777" w:rsidTr="0083604F">
        <w:trPr>
          <w:trHeight w:val="1401"/>
        </w:trPr>
        <w:tc>
          <w:tcPr>
            <w:tcW w:w="4673" w:type="dxa"/>
          </w:tcPr>
          <w:p w14:paraId="584A4887" w14:textId="77777777" w:rsidR="002C59B8" w:rsidRPr="003A749A" w:rsidRDefault="002C59B8" w:rsidP="002C59B8">
            <w:pPr>
              <w:pStyle w:val="Ingenmellomrom"/>
              <w:rPr>
                <w:i/>
                <w:sz w:val="24"/>
                <w:szCs w:val="24"/>
              </w:rPr>
            </w:pPr>
            <w:r w:rsidRPr="003A749A">
              <w:rPr>
                <w:i/>
                <w:sz w:val="24"/>
                <w:szCs w:val="24"/>
              </w:rPr>
              <w:t>Opptenningspinner som er et 100 % naturprodukt. Perfekt til fyring i peis, grill og bålpanne.</w:t>
            </w:r>
          </w:p>
          <w:p w14:paraId="36F9397F" w14:textId="34CD3DC8" w:rsidR="002C59B8" w:rsidRPr="00A43BEB" w:rsidRDefault="002C59B8" w:rsidP="002C59B8">
            <w:pPr>
              <w:pStyle w:val="Ingenmellomrom"/>
              <w:rPr>
                <w:rStyle w:val="Sterkutheving"/>
                <w:bCs/>
                <w:i w:val="0"/>
                <w:color w:val="auto"/>
                <w:sz w:val="24"/>
                <w:szCs w:val="24"/>
              </w:rPr>
            </w:pPr>
            <w:r w:rsidRPr="003A749A">
              <w:rPr>
                <w:i/>
                <w:sz w:val="24"/>
                <w:szCs w:val="24"/>
              </w:rPr>
              <w:t>De små pakkene egner seg fint til å ha med på tur.</w:t>
            </w:r>
          </w:p>
        </w:tc>
        <w:tc>
          <w:tcPr>
            <w:tcW w:w="851" w:type="dxa"/>
          </w:tcPr>
          <w:p w14:paraId="121F97CE" w14:textId="77777777" w:rsidR="002C59B8" w:rsidRPr="00E418B5" w:rsidRDefault="002C59B8" w:rsidP="002C59B8">
            <w:pPr>
              <w:pStyle w:val="Ingenmellomrom"/>
              <w:rPr>
                <w:b/>
                <w:bCs/>
                <w:sz w:val="28"/>
                <w:szCs w:val="28"/>
              </w:rPr>
            </w:pPr>
          </w:p>
        </w:tc>
        <w:tc>
          <w:tcPr>
            <w:tcW w:w="992" w:type="dxa"/>
            <w:vMerge/>
          </w:tcPr>
          <w:p w14:paraId="610F6511" w14:textId="3FD516E1" w:rsidR="002C59B8" w:rsidRPr="00E418B5" w:rsidRDefault="002C59B8" w:rsidP="002C59B8">
            <w:pPr>
              <w:pStyle w:val="Ingenmellomrom"/>
            </w:pPr>
          </w:p>
        </w:tc>
        <w:tc>
          <w:tcPr>
            <w:tcW w:w="3118" w:type="dxa"/>
            <w:vMerge/>
          </w:tcPr>
          <w:p w14:paraId="26A535F6" w14:textId="4459C7BB" w:rsidR="002C59B8" w:rsidRPr="00E418B5" w:rsidRDefault="002C59B8" w:rsidP="002C59B8">
            <w:pPr>
              <w:pStyle w:val="Ingenmellomrom"/>
            </w:pPr>
          </w:p>
        </w:tc>
      </w:tr>
      <w:tr w:rsidR="002C59B8" w:rsidRPr="00E418B5" w14:paraId="4A33876D" w14:textId="77777777" w:rsidTr="0083604F">
        <w:trPr>
          <w:trHeight w:val="357"/>
        </w:trPr>
        <w:tc>
          <w:tcPr>
            <w:tcW w:w="4673" w:type="dxa"/>
          </w:tcPr>
          <w:p w14:paraId="370667DC" w14:textId="3CA38D1F" w:rsidR="002C59B8" w:rsidRPr="00E418B5" w:rsidRDefault="002C59B8" w:rsidP="002C59B8">
            <w:pPr>
              <w:pStyle w:val="Ingenmellomrom"/>
              <w:rPr>
                <w:b/>
                <w:bCs/>
                <w:sz w:val="28"/>
                <w:szCs w:val="28"/>
              </w:rPr>
            </w:pPr>
            <w:r w:rsidRPr="00A43BEB">
              <w:rPr>
                <w:b/>
                <w:iCs/>
                <w:sz w:val="28"/>
                <w:szCs w:val="28"/>
              </w:rPr>
              <w:t>Opptennings</w:t>
            </w:r>
            <w:r w:rsidR="00562390">
              <w:rPr>
                <w:b/>
                <w:iCs/>
                <w:sz w:val="28"/>
                <w:szCs w:val="28"/>
              </w:rPr>
              <w:t>pinner</w:t>
            </w:r>
            <w:r>
              <w:rPr>
                <w:b/>
                <w:iCs/>
                <w:sz w:val="28"/>
                <w:szCs w:val="28"/>
              </w:rPr>
              <w:t xml:space="preserve"> (3 små pk)</w:t>
            </w:r>
          </w:p>
        </w:tc>
        <w:tc>
          <w:tcPr>
            <w:tcW w:w="851" w:type="dxa"/>
          </w:tcPr>
          <w:p w14:paraId="0BCB326D" w14:textId="68971F77" w:rsidR="002C59B8" w:rsidRPr="00E418B5" w:rsidRDefault="002C59B8" w:rsidP="002C59B8">
            <w:pPr>
              <w:pStyle w:val="Ingenmellomrom"/>
              <w:rPr>
                <w:b/>
                <w:bCs/>
                <w:sz w:val="28"/>
                <w:szCs w:val="28"/>
              </w:rPr>
            </w:pPr>
            <w:r>
              <w:rPr>
                <w:b/>
                <w:bCs/>
                <w:sz w:val="28"/>
                <w:szCs w:val="28"/>
              </w:rPr>
              <w:t>100,-</w:t>
            </w:r>
          </w:p>
        </w:tc>
        <w:tc>
          <w:tcPr>
            <w:tcW w:w="992" w:type="dxa"/>
            <w:vMerge w:val="restart"/>
          </w:tcPr>
          <w:p w14:paraId="0D5A285D" w14:textId="77777777" w:rsidR="002C59B8" w:rsidRPr="00E418B5" w:rsidRDefault="002C59B8" w:rsidP="002C59B8">
            <w:pPr>
              <w:pStyle w:val="Ingenmellomrom"/>
            </w:pPr>
          </w:p>
        </w:tc>
        <w:tc>
          <w:tcPr>
            <w:tcW w:w="3118" w:type="dxa"/>
            <w:vMerge w:val="restart"/>
          </w:tcPr>
          <w:p w14:paraId="56CB2411" w14:textId="736E5586" w:rsidR="002C59B8" w:rsidRPr="00E418B5" w:rsidRDefault="002C59B8" w:rsidP="002C59B8">
            <w:pPr>
              <w:pStyle w:val="Ingenmellomrom"/>
            </w:pPr>
            <w:r>
              <w:rPr>
                <w:noProof/>
              </w:rPr>
              <w:drawing>
                <wp:anchor distT="0" distB="0" distL="114300" distR="114300" simplePos="0" relativeHeight="251728896" behindDoc="0" locked="0" layoutInCell="1" allowOverlap="1" wp14:anchorId="57CD95B6" wp14:editId="7BBECF4D">
                  <wp:simplePos x="0" y="0"/>
                  <wp:positionH relativeFrom="margin">
                    <wp:posOffset>322490</wp:posOffset>
                  </wp:positionH>
                  <wp:positionV relativeFrom="paragraph">
                    <wp:posOffset>106680</wp:posOffset>
                  </wp:positionV>
                  <wp:extent cx="1142219" cy="985990"/>
                  <wp:effectExtent l="0" t="0" r="1270" b="5080"/>
                  <wp:wrapNone/>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2219" cy="98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9B8" w:rsidRPr="00E418B5" w14:paraId="6ED7A2F5" w14:textId="77777777" w:rsidTr="0083604F">
        <w:trPr>
          <w:trHeight w:val="1401"/>
        </w:trPr>
        <w:tc>
          <w:tcPr>
            <w:tcW w:w="4673" w:type="dxa"/>
          </w:tcPr>
          <w:p w14:paraId="3B98003F" w14:textId="77777777" w:rsidR="002C59B8" w:rsidRPr="003A749A" w:rsidRDefault="002C59B8" w:rsidP="002C59B8">
            <w:pPr>
              <w:pStyle w:val="Ingenmellomrom"/>
              <w:rPr>
                <w:i/>
                <w:sz w:val="24"/>
                <w:szCs w:val="24"/>
              </w:rPr>
            </w:pPr>
            <w:r w:rsidRPr="003A749A">
              <w:rPr>
                <w:i/>
                <w:sz w:val="24"/>
                <w:szCs w:val="24"/>
              </w:rPr>
              <w:t>Opptenningspinner som er et 100 % naturprodukt. Perfekt til fyring i peis, grill og bålpanne.</w:t>
            </w:r>
          </w:p>
          <w:p w14:paraId="35DF45FA" w14:textId="514E33B9" w:rsidR="002C59B8" w:rsidRPr="003A749A" w:rsidRDefault="002C59B8" w:rsidP="002C59B8">
            <w:pPr>
              <w:pStyle w:val="Ingenmellomrom"/>
              <w:rPr>
                <w:bCs/>
                <w:i/>
                <w:sz w:val="24"/>
                <w:szCs w:val="24"/>
              </w:rPr>
            </w:pPr>
            <w:r w:rsidRPr="003A749A">
              <w:rPr>
                <w:i/>
                <w:sz w:val="24"/>
                <w:szCs w:val="24"/>
              </w:rPr>
              <w:t>De små pakkene egner seg fint til å ha med på tur.</w:t>
            </w:r>
          </w:p>
        </w:tc>
        <w:tc>
          <w:tcPr>
            <w:tcW w:w="851" w:type="dxa"/>
          </w:tcPr>
          <w:p w14:paraId="518C5871" w14:textId="77777777" w:rsidR="002C59B8" w:rsidRPr="00E418B5" w:rsidRDefault="002C59B8" w:rsidP="002C59B8">
            <w:pPr>
              <w:pStyle w:val="Ingenmellomrom"/>
              <w:rPr>
                <w:b/>
                <w:bCs/>
                <w:sz w:val="28"/>
                <w:szCs w:val="28"/>
              </w:rPr>
            </w:pPr>
          </w:p>
        </w:tc>
        <w:tc>
          <w:tcPr>
            <w:tcW w:w="992" w:type="dxa"/>
            <w:vMerge/>
          </w:tcPr>
          <w:p w14:paraId="1029D1FA" w14:textId="6A725934" w:rsidR="002C59B8" w:rsidRPr="00E418B5" w:rsidRDefault="002C59B8" w:rsidP="002C59B8">
            <w:pPr>
              <w:pStyle w:val="Ingenmellomrom"/>
            </w:pPr>
          </w:p>
        </w:tc>
        <w:tc>
          <w:tcPr>
            <w:tcW w:w="3118" w:type="dxa"/>
            <w:vMerge/>
          </w:tcPr>
          <w:p w14:paraId="2F691F04" w14:textId="5C35CC8B" w:rsidR="002C59B8" w:rsidRPr="00E418B5" w:rsidRDefault="002C59B8" w:rsidP="002C59B8">
            <w:pPr>
              <w:pStyle w:val="Ingenmellomrom"/>
            </w:pPr>
          </w:p>
        </w:tc>
      </w:tr>
      <w:tr w:rsidR="002C59B8" w:rsidRPr="00E418B5" w14:paraId="5FDF1E64" w14:textId="77777777" w:rsidTr="0083604F">
        <w:trPr>
          <w:trHeight w:val="356"/>
        </w:trPr>
        <w:tc>
          <w:tcPr>
            <w:tcW w:w="4673" w:type="dxa"/>
          </w:tcPr>
          <w:p w14:paraId="61938E48" w14:textId="6F7D4584" w:rsidR="002C59B8" w:rsidRPr="00F31868" w:rsidRDefault="00F31868" w:rsidP="002C59B8">
            <w:pPr>
              <w:pStyle w:val="Ingenmellomrom"/>
              <w:rPr>
                <w:b/>
                <w:bCs/>
                <w:sz w:val="28"/>
                <w:szCs w:val="28"/>
                <w:lang w:val="en-US"/>
              </w:rPr>
            </w:pPr>
            <w:r w:rsidRPr="00F31868">
              <w:rPr>
                <w:b/>
                <w:bCs/>
                <w:sz w:val="28"/>
                <w:szCs w:val="28"/>
                <w:lang w:val="en-US"/>
              </w:rPr>
              <w:t>UMBRO Wool sock 3 pk Sort</w:t>
            </w:r>
            <w:r w:rsidRPr="00F31868">
              <w:rPr>
                <w:b/>
                <w:bCs/>
                <w:color w:val="EE0000"/>
                <w:sz w:val="28"/>
                <w:szCs w:val="28"/>
                <w:lang w:val="en-US"/>
              </w:rPr>
              <w:t xml:space="preserve"> </w:t>
            </w:r>
            <w:r>
              <w:rPr>
                <w:b/>
                <w:bCs/>
                <w:color w:val="EE0000"/>
                <w:sz w:val="28"/>
                <w:szCs w:val="28"/>
                <w:lang w:val="en-US"/>
              </w:rPr>
              <w:t>Str.</w:t>
            </w:r>
            <w:r w:rsidRPr="00F31868">
              <w:rPr>
                <w:b/>
                <w:bCs/>
                <w:color w:val="EE0000"/>
                <w:sz w:val="28"/>
                <w:szCs w:val="28"/>
                <w:lang w:val="en-US"/>
              </w:rPr>
              <w:t>36-39</w:t>
            </w:r>
          </w:p>
        </w:tc>
        <w:tc>
          <w:tcPr>
            <w:tcW w:w="851" w:type="dxa"/>
          </w:tcPr>
          <w:p w14:paraId="74C654F7" w14:textId="677A7AA6" w:rsidR="002C59B8" w:rsidRPr="00E418B5" w:rsidRDefault="007877EA" w:rsidP="002C59B8">
            <w:pPr>
              <w:pStyle w:val="Ingenmellomrom"/>
              <w:rPr>
                <w:b/>
                <w:bCs/>
                <w:sz w:val="28"/>
                <w:szCs w:val="28"/>
              </w:rPr>
            </w:pPr>
            <w:r>
              <w:rPr>
                <w:b/>
                <w:bCs/>
                <w:sz w:val="28"/>
                <w:szCs w:val="28"/>
              </w:rPr>
              <w:t>2</w:t>
            </w:r>
            <w:r w:rsidR="002C59B8">
              <w:rPr>
                <w:b/>
                <w:bCs/>
                <w:sz w:val="28"/>
                <w:szCs w:val="28"/>
              </w:rPr>
              <w:t>0</w:t>
            </w:r>
            <w:r w:rsidR="002C59B8" w:rsidRPr="00E418B5">
              <w:rPr>
                <w:b/>
                <w:bCs/>
                <w:sz w:val="28"/>
                <w:szCs w:val="28"/>
              </w:rPr>
              <w:t>0,-</w:t>
            </w:r>
          </w:p>
        </w:tc>
        <w:tc>
          <w:tcPr>
            <w:tcW w:w="992" w:type="dxa"/>
            <w:vMerge w:val="restart"/>
          </w:tcPr>
          <w:p w14:paraId="77B68EC0" w14:textId="77777777" w:rsidR="002C59B8" w:rsidRPr="00E418B5" w:rsidRDefault="002C59B8" w:rsidP="002C59B8">
            <w:pPr>
              <w:pStyle w:val="Ingenmellomrom"/>
            </w:pPr>
          </w:p>
        </w:tc>
        <w:tc>
          <w:tcPr>
            <w:tcW w:w="3118" w:type="dxa"/>
            <w:vMerge w:val="restart"/>
          </w:tcPr>
          <w:p w14:paraId="12989B67" w14:textId="04C5213B" w:rsidR="00F31868" w:rsidRPr="00F31868" w:rsidRDefault="00F31868" w:rsidP="00F31868">
            <w:pPr>
              <w:pStyle w:val="Ingenmellomrom"/>
              <w:rPr>
                <w:noProof/>
                <w:lang w:eastAsia="nb-NO"/>
              </w:rPr>
            </w:pPr>
          </w:p>
          <w:p w14:paraId="318F41E1" w14:textId="19987E8C" w:rsidR="002C59B8" w:rsidRPr="00E418B5" w:rsidRDefault="00F31868" w:rsidP="002C59B8">
            <w:pPr>
              <w:pStyle w:val="Ingenmellomrom"/>
            </w:pPr>
            <w:r w:rsidRPr="00F31868">
              <w:rPr>
                <w:noProof/>
                <w:lang w:eastAsia="nb-NO"/>
              </w:rPr>
              <w:drawing>
                <wp:anchor distT="0" distB="0" distL="114300" distR="114300" simplePos="0" relativeHeight="251756544" behindDoc="1" locked="0" layoutInCell="1" allowOverlap="1" wp14:anchorId="524DED62" wp14:editId="5A2BEF8B">
                  <wp:simplePos x="0" y="0"/>
                  <wp:positionH relativeFrom="column">
                    <wp:posOffset>215265</wp:posOffset>
                  </wp:positionH>
                  <wp:positionV relativeFrom="paragraph">
                    <wp:posOffset>34290</wp:posOffset>
                  </wp:positionV>
                  <wp:extent cx="1419225" cy="942975"/>
                  <wp:effectExtent l="0" t="0" r="9525" b="9525"/>
                  <wp:wrapNone/>
                  <wp:docPr id="119485226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9B8" w:rsidRPr="00E418B5" w14:paraId="2B7E503B" w14:textId="77777777" w:rsidTr="0083604F">
        <w:trPr>
          <w:trHeight w:val="1514"/>
        </w:trPr>
        <w:tc>
          <w:tcPr>
            <w:tcW w:w="4673" w:type="dxa"/>
          </w:tcPr>
          <w:p w14:paraId="0D9DD160" w14:textId="492B93D1" w:rsidR="002C59B8" w:rsidRPr="008D3EA9" w:rsidRDefault="00F31868" w:rsidP="002C59B8">
            <w:r w:rsidRPr="00F31868">
              <w:rPr>
                <w:rFonts w:asciiTheme="minorHAnsi" w:hAnsiTheme="minorHAnsi" w:cstheme="minorBidi"/>
                <w:bCs/>
                <w:i/>
                <w:sz w:val="24"/>
                <w:szCs w:val="24"/>
              </w:rPr>
              <w:t>3- pakning med strømper i hele 54% Merinoull. Merinoull er kjent for å være den mykeste ullen, og tilpasser seg raskt endrede temeperaturforhold. Den luftige strukturen gjør at ullen isolerer både mot kulde og varme, og sørger for jevn kroppstemperatur.</w:t>
            </w:r>
          </w:p>
        </w:tc>
        <w:tc>
          <w:tcPr>
            <w:tcW w:w="851" w:type="dxa"/>
          </w:tcPr>
          <w:p w14:paraId="7A760AB1" w14:textId="77777777" w:rsidR="002C59B8" w:rsidRPr="00E418B5" w:rsidRDefault="002C59B8" w:rsidP="002C59B8">
            <w:pPr>
              <w:pStyle w:val="Ingenmellomrom"/>
            </w:pPr>
          </w:p>
        </w:tc>
        <w:tc>
          <w:tcPr>
            <w:tcW w:w="992" w:type="dxa"/>
            <w:vMerge/>
          </w:tcPr>
          <w:p w14:paraId="1D8518B2" w14:textId="1DC3EEDA" w:rsidR="002C59B8" w:rsidRPr="00E418B5" w:rsidRDefault="002C59B8" w:rsidP="002C59B8">
            <w:pPr>
              <w:pStyle w:val="Ingenmellomrom"/>
            </w:pPr>
          </w:p>
        </w:tc>
        <w:tc>
          <w:tcPr>
            <w:tcW w:w="3118" w:type="dxa"/>
            <w:vMerge/>
          </w:tcPr>
          <w:p w14:paraId="161129D3" w14:textId="6F089DE8" w:rsidR="002C59B8" w:rsidRPr="00E418B5" w:rsidRDefault="002C59B8" w:rsidP="002C59B8">
            <w:pPr>
              <w:pStyle w:val="Ingenmellomrom"/>
            </w:pPr>
          </w:p>
        </w:tc>
      </w:tr>
      <w:tr w:rsidR="00F31868" w:rsidRPr="00E418B5" w14:paraId="72ED18A5" w14:textId="77777777" w:rsidTr="0083604F">
        <w:trPr>
          <w:trHeight w:val="380"/>
        </w:trPr>
        <w:tc>
          <w:tcPr>
            <w:tcW w:w="4673" w:type="dxa"/>
          </w:tcPr>
          <w:p w14:paraId="622AFC29" w14:textId="4E976B0C" w:rsidR="00F31868" w:rsidRPr="00F31868" w:rsidRDefault="00F31868" w:rsidP="00F31868">
            <w:pPr>
              <w:pStyle w:val="Ingenmellomrom"/>
              <w:rPr>
                <w:b/>
                <w:bCs/>
                <w:sz w:val="28"/>
                <w:szCs w:val="28"/>
                <w:lang w:val="en-US"/>
              </w:rPr>
            </w:pPr>
            <w:r w:rsidRPr="00F31868">
              <w:rPr>
                <w:b/>
                <w:bCs/>
                <w:sz w:val="28"/>
                <w:szCs w:val="28"/>
                <w:lang w:val="en-US"/>
              </w:rPr>
              <w:t xml:space="preserve">UMBRO Wool sock 3 pk Sort </w:t>
            </w:r>
            <w:r>
              <w:rPr>
                <w:b/>
                <w:bCs/>
                <w:color w:val="EE0000"/>
                <w:sz w:val="28"/>
                <w:szCs w:val="28"/>
                <w:lang w:val="en-US"/>
              </w:rPr>
              <w:t>Str.40</w:t>
            </w:r>
            <w:r w:rsidRPr="00F31868">
              <w:rPr>
                <w:b/>
                <w:bCs/>
                <w:color w:val="EE0000"/>
                <w:sz w:val="28"/>
                <w:szCs w:val="28"/>
                <w:lang w:val="en-US"/>
              </w:rPr>
              <w:t>-</w:t>
            </w:r>
            <w:r>
              <w:rPr>
                <w:b/>
                <w:bCs/>
                <w:color w:val="EE0000"/>
                <w:sz w:val="28"/>
                <w:szCs w:val="28"/>
                <w:lang w:val="en-US"/>
              </w:rPr>
              <w:t>43</w:t>
            </w:r>
          </w:p>
        </w:tc>
        <w:tc>
          <w:tcPr>
            <w:tcW w:w="851" w:type="dxa"/>
          </w:tcPr>
          <w:p w14:paraId="2618A51C" w14:textId="45FD1251" w:rsidR="00F31868" w:rsidRPr="00F662A6" w:rsidRDefault="007877EA" w:rsidP="00F31868">
            <w:pPr>
              <w:pStyle w:val="Ingenmellomrom"/>
              <w:rPr>
                <w:b/>
                <w:bCs/>
                <w:sz w:val="28"/>
                <w:szCs w:val="28"/>
              </w:rPr>
            </w:pPr>
            <w:r>
              <w:rPr>
                <w:b/>
                <w:bCs/>
                <w:sz w:val="28"/>
                <w:szCs w:val="28"/>
              </w:rPr>
              <w:t>2</w:t>
            </w:r>
            <w:r w:rsidR="00F31868" w:rsidRPr="00F662A6">
              <w:rPr>
                <w:b/>
                <w:bCs/>
                <w:sz w:val="28"/>
                <w:szCs w:val="28"/>
              </w:rPr>
              <w:t>00,-</w:t>
            </w:r>
          </w:p>
        </w:tc>
        <w:tc>
          <w:tcPr>
            <w:tcW w:w="992" w:type="dxa"/>
            <w:vMerge w:val="restart"/>
          </w:tcPr>
          <w:p w14:paraId="1A82F273" w14:textId="08D65CAE" w:rsidR="00F31868" w:rsidRPr="00E418B5" w:rsidRDefault="00F31868" w:rsidP="00F31868">
            <w:pPr>
              <w:pStyle w:val="Ingenmellomrom"/>
            </w:pPr>
          </w:p>
        </w:tc>
        <w:tc>
          <w:tcPr>
            <w:tcW w:w="3118" w:type="dxa"/>
            <w:vMerge w:val="restart"/>
          </w:tcPr>
          <w:p w14:paraId="2C9BE000" w14:textId="71D5024F" w:rsidR="00F31868" w:rsidRDefault="00F31868" w:rsidP="00F31868">
            <w:pPr>
              <w:pStyle w:val="Ingenmellomrom"/>
              <w:rPr>
                <w:noProof/>
              </w:rPr>
            </w:pPr>
            <w:r w:rsidRPr="00F31868">
              <w:rPr>
                <w:noProof/>
                <w:lang w:eastAsia="nb-NO"/>
              </w:rPr>
              <w:drawing>
                <wp:anchor distT="0" distB="0" distL="114300" distR="114300" simplePos="0" relativeHeight="251762688" behindDoc="1" locked="0" layoutInCell="1" allowOverlap="1" wp14:anchorId="13C680DF" wp14:editId="5E68164A">
                  <wp:simplePos x="0" y="0"/>
                  <wp:positionH relativeFrom="column">
                    <wp:posOffset>123190</wp:posOffset>
                  </wp:positionH>
                  <wp:positionV relativeFrom="paragraph">
                    <wp:posOffset>181610</wp:posOffset>
                  </wp:positionV>
                  <wp:extent cx="1419225" cy="942975"/>
                  <wp:effectExtent l="0" t="0" r="9525" b="9525"/>
                  <wp:wrapNone/>
                  <wp:docPr id="126631029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31868" w:rsidRPr="00E418B5" w14:paraId="271DE858" w14:textId="77777777" w:rsidTr="0083604F">
        <w:trPr>
          <w:trHeight w:val="1516"/>
        </w:trPr>
        <w:tc>
          <w:tcPr>
            <w:tcW w:w="4673" w:type="dxa"/>
          </w:tcPr>
          <w:p w14:paraId="1AECEDC6" w14:textId="6FCCC85D" w:rsidR="00F31868" w:rsidRPr="00E418B5" w:rsidRDefault="00F31868" w:rsidP="00F31868">
            <w:pPr>
              <w:pStyle w:val="Ingenmellomrom"/>
            </w:pPr>
            <w:r w:rsidRPr="00F31868">
              <w:rPr>
                <w:bCs/>
                <w:i/>
                <w:sz w:val="24"/>
                <w:szCs w:val="24"/>
              </w:rPr>
              <w:t>3- pakning med strømper i hele 54% Merinoull. Merinoull er kjent for å være den mykeste ullen, og tilpasser seg raskt endrede temeperaturforhold. Den luftige strukturen gjør at ullen isolerer både mot kulde og varme, og sørger for jevn kroppstemperatur.</w:t>
            </w:r>
            <w:r w:rsidRPr="00E418B5">
              <w:t xml:space="preserve"> </w:t>
            </w:r>
          </w:p>
        </w:tc>
        <w:tc>
          <w:tcPr>
            <w:tcW w:w="851" w:type="dxa"/>
          </w:tcPr>
          <w:p w14:paraId="0E6A910F" w14:textId="225BDDD2" w:rsidR="00F31868" w:rsidRPr="00E418B5" w:rsidRDefault="00F31868" w:rsidP="00F31868">
            <w:pPr>
              <w:pStyle w:val="Ingenmellomrom"/>
            </w:pPr>
          </w:p>
        </w:tc>
        <w:tc>
          <w:tcPr>
            <w:tcW w:w="992" w:type="dxa"/>
            <w:vMerge/>
          </w:tcPr>
          <w:p w14:paraId="294BB4E8" w14:textId="50AD19FA" w:rsidR="00F31868" w:rsidRPr="00E418B5" w:rsidRDefault="00F31868" w:rsidP="00F31868">
            <w:pPr>
              <w:pStyle w:val="Ingenmellomrom"/>
            </w:pPr>
          </w:p>
        </w:tc>
        <w:tc>
          <w:tcPr>
            <w:tcW w:w="3118" w:type="dxa"/>
            <w:vMerge/>
          </w:tcPr>
          <w:p w14:paraId="5867F48F" w14:textId="65C57D0F" w:rsidR="00F31868" w:rsidRDefault="00F31868" w:rsidP="00F31868">
            <w:pPr>
              <w:pStyle w:val="Ingenmellomrom"/>
              <w:rPr>
                <w:noProof/>
              </w:rPr>
            </w:pPr>
          </w:p>
        </w:tc>
      </w:tr>
      <w:tr w:rsidR="00F31868" w:rsidRPr="00E418B5" w14:paraId="4EFEC28D" w14:textId="77777777" w:rsidTr="0083604F">
        <w:trPr>
          <w:trHeight w:val="304"/>
        </w:trPr>
        <w:tc>
          <w:tcPr>
            <w:tcW w:w="4673" w:type="dxa"/>
          </w:tcPr>
          <w:p w14:paraId="74B960EA" w14:textId="3621D0B3" w:rsidR="00F31868" w:rsidRPr="00A43BEB" w:rsidRDefault="00F31868" w:rsidP="00F31868">
            <w:pPr>
              <w:pStyle w:val="Ingenmellomrom"/>
              <w:rPr>
                <w:b/>
                <w:iCs/>
                <w:sz w:val="28"/>
                <w:szCs w:val="28"/>
              </w:rPr>
            </w:pPr>
            <w:r>
              <w:rPr>
                <w:b/>
                <w:iCs/>
                <w:sz w:val="28"/>
                <w:szCs w:val="28"/>
              </w:rPr>
              <w:t>Gavepapirsett</w:t>
            </w:r>
          </w:p>
        </w:tc>
        <w:tc>
          <w:tcPr>
            <w:tcW w:w="851" w:type="dxa"/>
          </w:tcPr>
          <w:p w14:paraId="06C7D63D" w14:textId="1EFAE6E2" w:rsidR="00F31868" w:rsidRDefault="00F31868" w:rsidP="00F31868">
            <w:pPr>
              <w:pStyle w:val="Ingenmellomrom"/>
              <w:rPr>
                <w:b/>
                <w:bCs/>
                <w:sz w:val="28"/>
                <w:szCs w:val="28"/>
              </w:rPr>
            </w:pPr>
            <w:r>
              <w:rPr>
                <w:b/>
                <w:bCs/>
                <w:sz w:val="28"/>
                <w:szCs w:val="28"/>
              </w:rPr>
              <w:t>100,-</w:t>
            </w:r>
          </w:p>
        </w:tc>
        <w:tc>
          <w:tcPr>
            <w:tcW w:w="992" w:type="dxa"/>
            <w:vMerge w:val="restart"/>
          </w:tcPr>
          <w:p w14:paraId="3B72A4EC" w14:textId="77777777" w:rsidR="00F31868" w:rsidRPr="00E418B5" w:rsidRDefault="00F31868" w:rsidP="00F31868">
            <w:pPr>
              <w:pStyle w:val="Ingenmellomrom"/>
            </w:pPr>
          </w:p>
        </w:tc>
        <w:tc>
          <w:tcPr>
            <w:tcW w:w="3118" w:type="dxa"/>
            <w:vMerge w:val="restart"/>
          </w:tcPr>
          <w:p w14:paraId="382DC581" w14:textId="3ACA4446" w:rsidR="00F31868" w:rsidRDefault="00F31868" w:rsidP="00F31868">
            <w:pPr>
              <w:pStyle w:val="Ingenmellomrom"/>
              <w:rPr>
                <w:noProof/>
                <w:lang w:eastAsia="nb-NO"/>
              </w:rPr>
            </w:pPr>
            <w:r>
              <w:rPr>
                <w:noProof/>
              </w:rPr>
              <w:drawing>
                <wp:anchor distT="0" distB="0" distL="114300" distR="114300" simplePos="0" relativeHeight="251761664" behindDoc="0" locked="0" layoutInCell="1" allowOverlap="1" wp14:anchorId="7CAA0A84" wp14:editId="702637D6">
                  <wp:simplePos x="0" y="0"/>
                  <wp:positionH relativeFrom="margin">
                    <wp:posOffset>234657</wp:posOffset>
                  </wp:positionH>
                  <wp:positionV relativeFrom="paragraph">
                    <wp:posOffset>124460</wp:posOffset>
                  </wp:positionV>
                  <wp:extent cx="1462886" cy="844062"/>
                  <wp:effectExtent l="0" t="0" r="4445" b="0"/>
                  <wp:wrapNone/>
                  <wp:docPr id="629097095" name="Bilde 629097095" descr="Et bilde som inneholder kjede, vinter, snø&#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7095" name="Bilde 629097095" descr="Et bilde som inneholder kjede, vinter, snø&#10;&#10;Automatisk generer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838" cy="845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31868" w:rsidRPr="00E418B5" w14:paraId="2E16E2AB" w14:textId="77777777" w:rsidTr="0083604F">
        <w:trPr>
          <w:trHeight w:val="1349"/>
        </w:trPr>
        <w:tc>
          <w:tcPr>
            <w:tcW w:w="4673" w:type="dxa"/>
          </w:tcPr>
          <w:p w14:paraId="3F7489D5" w14:textId="4901A7D2" w:rsidR="00F31868" w:rsidRPr="00CE7B0E" w:rsidRDefault="00F31868" w:rsidP="00F31868">
            <w:pPr>
              <w:rPr>
                <w:rFonts w:asciiTheme="minorHAnsi" w:hAnsiTheme="minorHAnsi" w:cstheme="minorHAnsi"/>
                <w:i/>
                <w:iCs/>
                <w:sz w:val="24"/>
                <w:szCs w:val="24"/>
                <w:lang w:eastAsia="nb-NO"/>
              </w:rPr>
            </w:pPr>
            <w:r>
              <w:rPr>
                <w:rFonts w:asciiTheme="minorHAnsi" w:hAnsiTheme="minorHAnsi" w:cstheme="minorHAnsi"/>
                <w:i/>
                <w:iCs/>
                <w:sz w:val="24"/>
                <w:szCs w:val="24"/>
                <w:lang w:eastAsia="nb-NO"/>
              </w:rPr>
              <w:t xml:space="preserve">3 stk, </w:t>
            </w:r>
            <w:r w:rsidRPr="00CE7B0E">
              <w:rPr>
                <w:rFonts w:asciiTheme="minorHAnsi" w:hAnsiTheme="minorHAnsi" w:cstheme="minorHAnsi"/>
                <w:i/>
                <w:iCs/>
                <w:sz w:val="24"/>
                <w:szCs w:val="24"/>
                <w:lang w:eastAsia="nb-NO"/>
              </w:rPr>
              <w:t>Gavepapir 10m og 50m bånd, rosetter, samt til og fra kort.</w:t>
            </w:r>
          </w:p>
          <w:p w14:paraId="309DC6DD" w14:textId="3C34220D" w:rsidR="00F31868" w:rsidRPr="0052707A" w:rsidRDefault="00F31868" w:rsidP="00F31868">
            <w:pPr>
              <w:pStyle w:val="Ingenmellomrom"/>
              <w:rPr>
                <w:iCs/>
                <w:sz w:val="24"/>
                <w:szCs w:val="24"/>
              </w:rPr>
            </w:pPr>
          </w:p>
        </w:tc>
        <w:tc>
          <w:tcPr>
            <w:tcW w:w="851" w:type="dxa"/>
          </w:tcPr>
          <w:p w14:paraId="2FE2D198" w14:textId="77777777" w:rsidR="00F31868" w:rsidRDefault="00F31868" w:rsidP="00F31868">
            <w:pPr>
              <w:pStyle w:val="Ingenmellomrom"/>
              <w:rPr>
                <w:b/>
                <w:bCs/>
                <w:sz w:val="28"/>
                <w:szCs w:val="28"/>
              </w:rPr>
            </w:pPr>
          </w:p>
        </w:tc>
        <w:tc>
          <w:tcPr>
            <w:tcW w:w="992" w:type="dxa"/>
            <w:vMerge/>
          </w:tcPr>
          <w:p w14:paraId="2B8F8EBC" w14:textId="77777777" w:rsidR="00F31868" w:rsidRPr="00E418B5" w:rsidRDefault="00F31868" w:rsidP="00F31868">
            <w:pPr>
              <w:pStyle w:val="Ingenmellomrom"/>
            </w:pPr>
          </w:p>
        </w:tc>
        <w:tc>
          <w:tcPr>
            <w:tcW w:w="3118" w:type="dxa"/>
            <w:vMerge/>
          </w:tcPr>
          <w:p w14:paraId="3D6385F5" w14:textId="1A91DD67" w:rsidR="00F31868" w:rsidRPr="00E418B5" w:rsidRDefault="00F31868" w:rsidP="00F31868">
            <w:pPr>
              <w:pStyle w:val="Ingenmellomrom"/>
            </w:pPr>
          </w:p>
        </w:tc>
      </w:tr>
    </w:tbl>
    <w:p w14:paraId="40D2116D" w14:textId="1C408D02" w:rsidR="00007599" w:rsidRDefault="00007599" w:rsidP="00007599"/>
    <w:p w14:paraId="647E2F3A" w14:textId="57E6BAE8" w:rsidR="00124E3E" w:rsidRDefault="00124E3E" w:rsidP="00007599"/>
    <w:p w14:paraId="7DD1E943" w14:textId="77777777" w:rsidR="00D53E6E" w:rsidRDefault="00D53E6E" w:rsidP="00007599"/>
    <w:p w14:paraId="08A10077" w14:textId="77777777" w:rsidR="00D53E6E" w:rsidRDefault="00D53E6E" w:rsidP="00007599"/>
    <w:p w14:paraId="796686EE" w14:textId="77777777" w:rsidR="00D53E6E" w:rsidRDefault="00D53E6E" w:rsidP="00007599"/>
    <w:p w14:paraId="30974DDA" w14:textId="77777777" w:rsidR="00D53E6E" w:rsidRDefault="00D53E6E" w:rsidP="00007599"/>
    <w:p w14:paraId="7252CE5E" w14:textId="77777777" w:rsidR="000D2971" w:rsidRDefault="000D2971" w:rsidP="00124E3E"/>
    <w:tbl>
      <w:tblPr>
        <w:tblStyle w:val="Tabellrutenett"/>
        <w:tblpPr w:leftFromText="141" w:rightFromText="141" w:vertAnchor="page" w:horzAnchor="margin" w:tblpY="1921"/>
        <w:tblW w:w="9169" w:type="dxa"/>
        <w:tblLayout w:type="fixed"/>
        <w:tblLook w:val="04A0" w:firstRow="1" w:lastRow="0" w:firstColumn="1" w:lastColumn="0" w:noHBand="0" w:noVBand="1"/>
      </w:tblPr>
      <w:tblGrid>
        <w:gridCol w:w="4655"/>
        <w:gridCol w:w="846"/>
        <w:gridCol w:w="986"/>
        <w:gridCol w:w="2682"/>
      </w:tblGrid>
      <w:tr w:rsidR="000D2971" w:rsidRPr="00E418B5" w14:paraId="653DC33B" w14:textId="77777777" w:rsidTr="000D2971">
        <w:trPr>
          <w:trHeight w:val="41"/>
        </w:trPr>
        <w:tc>
          <w:tcPr>
            <w:tcW w:w="4655" w:type="dxa"/>
            <w:shd w:val="clear" w:color="auto" w:fill="D5DCE4" w:themeFill="text2" w:themeFillTint="33"/>
          </w:tcPr>
          <w:p w14:paraId="438EABB3" w14:textId="77777777" w:rsidR="000D2971" w:rsidRPr="00E418B5" w:rsidRDefault="000D2971" w:rsidP="00965A5D">
            <w:pPr>
              <w:pStyle w:val="Ingenmellomrom"/>
              <w:rPr>
                <w:b/>
                <w:bCs/>
                <w:sz w:val="32"/>
                <w:szCs w:val="32"/>
              </w:rPr>
            </w:pPr>
            <w:r w:rsidRPr="00E418B5">
              <w:rPr>
                <w:b/>
                <w:bCs/>
                <w:sz w:val="32"/>
                <w:szCs w:val="32"/>
              </w:rPr>
              <w:lastRenderedPageBreak/>
              <w:t>Produkt</w:t>
            </w:r>
          </w:p>
        </w:tc>
        <w:tc>
          <w:tcPr>
            <w:tcW w:w="846" w:type="dxa"/>
            <w:shd w:val="clear" w:color="auto" w:fill="D5DCE4" w:themeFill="text2" w:themeFillTint="33"/>
          </w:tcPr>
          <w:p w14:paraId="535DB8C2" w14:textId="77777777" w:rsidR="000D2971" w:rsidRPr="00E418B5" w:rsidRDefault="000D2971" w:rsidP="00965A5D">
            <w:pPr>
              <w:pStyle w:val="Ingenmellomrom"/>
              <w:rPr>
                <w:b/>
                <w:bCs/>
                <w:sz w:val="32"/>
                <w:szCs w:val="32"/>
              </w:rPr>
            </w:pPr>
            <w:r w:rsidRPr="00E418B5">
              <w:rPr>
                <w:b/>
                <w:bCs/>
                <w:sz w:val="32"/>
                <w:szCs w:val="32"/>
              </w:rPr>
              <w:t>Pris</w:t>
            </w:r>
          </w:p>
        </w:tc>
        <w:tc>
          <w:tcPr>
            <w:tcW w:w="986" w:type="dxa"/>
            <w:shd w:val="clear" w:color="auto" w:fill="D5DCE4" w:themeFill="text2" w:themeFillTint="33"/>
          </w:tcPr>
          <w:p w14:paraId="4D85D64C" w14:textId="77777777" w:rsidR="000D2971" w:rsidRPr="00A43BEB" w:rsidRDefault="000D2971" w:rsidP="00965A5D">
            <w:pPr>
              <w:pStyle w:val="Ingenmellomrom"/>
              <w:rPr>
                <w:b/>
                <w:bCs/>
                <w:sz w:val="28"/>
                <w:szCs w:val="28"/>
              </w:rPr>
            </w:pPr>
            <w:r w:rsidRPr="00A43BEB">
              <w:rPr>
                <w:b/>
                <w:bCs/>
                <w:sz w:val="28"/>
                <w:szCs w:val="28"/>
              </w:rPr>
              <w:t>Antall</w:t>
            </w:r>
          </w:p>
        </w:tc>
        <w:tc>
          <w:tcPr>
            <w:tcW w:w="2682" w:type="dxa"/>
            <w:shd w:val="clear" w:color="auto" w:fill="D5DCE4" w:themeFill="text2" w:themeFillTint="33"/>
          </w:tcPr>
          <w:p w14:paraId="227B0A10" w14:textId="77777777" w:rsidR="000D2971" w:rsidRPr="00E418B5" w:rsidRDefault="000D2971" w:rsidP="00965A5D">
            <w:pPr>
              <w:pStyle w:val="Ingenmellomrom"/>
            </w:pPr>
          </w:p>
        </w:tc>
      </w:tr>
      <w:tr w:rsidR="000D2971" w:rsidRPr="00E418B5" w14:paraId="7DB06497" w14:textId="77777777" w:rsidTr="000D2971">
        <w:trPr>
          <w:trHeight w:val="42"/>
        </w:trPr>
        <w:tc>
          <w:tcPr>
            <w:tcW w:w="4655" w:type="dxa"/>
          </w:tcPr>
          <w:p w14:paraId="0D7789D9" w14:textId="2AFB37E3" w:rsidR="000D2971" w:rsidRPr="00E418B5" w:rsidRDefault="000D2971" w:rsidP="00965A5D">
            <w:pPr>
              <w:pStyle w:val="Ingenmellomrom"/>
              <w:rPr>
                <w:b/>
                <w:bCs/>
                <w:sz w:val="28"/>
                <w:szCs w:val="28"/>
              </w:rPr>
            </w:pPr>
            <w:r w:rsidRPr="00E418B5">
              <w:rPr>
                <w:b/>
                <w:bCs/>
                <w:sz w:val="28"/>
                <w:szCs w:val="28"/>
              </w:rPr>
              <w:t>Toalettpapir (48 ruller pr. sekk)</w:t>
            </w:r>
          </w:p>
        </w:tc>
        <w:tc>
          <w:tcPr>
            <w:tcW w:w="846" w:type="dxa"/>
          </w:tcPr>
          <w:p w14:paraId="3DF01463" w14:textId="6C9F0D0A" w:rsidR="000D2971" w:rsidRPr="00E418B5" w:rsidRDefault="005D1B99" w:rsidP="00965A5D">
            <w:pPr>
              <w:pStyle w:val="Ingenmellomrom"/>
              <w:rPr>
                <w:b/>
                <w:bCs/>
                <w:sz w:val="28"/>
                <w:szCs w:val="28"/>
              </w:rPr>
            </w:pPr>
            <w:r>
              <w:rPr>
                <w:b/>
                <w:bCs/>
                <w:sz w:val="28"/>
                <w:szCs w:val="28"/>
              </w:rPr>
              <w:t>390</w:t>
            </w:r>
            <w:r w:rsidR="000D2971">
              <w:rPr>
                <w:b/>
                <w:bCs/>
                <w:sz w:val="28"/>
                <w:szCs w:val="28"/>
              </w:rPr>
              <w:t>,-</w:t>
            </w:r>
          </w:p>
        </w:tc>
        <w:tc>
          <w:tcPr>
            <w:tcW w:w="986" w:type="dxa"/>
            <w:vMerge w:val="restart"/>
          </w:tcPr>
          <w:p w14:paraId="3E4AE98A" w14:textId="77777777" w:rsidR="000D2971" w:rsidRPr="00E418B5" w:rsidRDefault="000D2971" w:rsidP="00965A5D">
            <w:pPr>
              <w:pStyle w:val="Ingenmellomrom"/>
            </w:pPr>
          </w:p>
        </w:tc>
        <w:tc>
          <w:tcPr>
            <w:tcW w:w="2682" w:type="dxa"/>
            <w:vMerge w:val="restart"/>
          </w:tcPr>
          <w:p w14:paraId="5AEE2939" w14:textId="6DA629A0" w:rsidR="000D2971" w:rsidRPr="00E418B5" w:rsidRDefault="000D2971" w:rsidP="00965A5D">
            <w:pPr>
              <w:pStyle w:val="Ingenmellomrom"/>
            </w:pPr>
            <w:r>
              <w:rPr>
                <w:noProof/>
                <w:lang w:eastAsia="nb-NO"/>
              </w:rPr>
              <w:drawing>
                <wp:anchor distT="0" distB="0" distL="114300" distR="114300" simplePos="0" relativeHeight="251753472" behindDoc="1" locked="0" layoutInCell="1" allowOverlap="1" wp14:anchorId="1A97E1BA" wp14:editId="4FFAC302">
                  <wp:simplePos x="0" y="0"/>
                  <wp:positionH relativeFrom="column">
                    <wp:posOffset>-241300</wp:posOffset>
                  </wp:positionH>
                  <wp:positionV relativeFrom="paragraph">
                    <wp:posOffset>57785</wp:posOffset>
                  </wp:positionV>
                  <wp:extent cx="2131060" cy="1133253"/>
                  <wp:effectExtent l="0" t="0" r="254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060" cy="11332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D2971" w:rsidRPr="00E418B5" w14:paraId="0DB81640" w14:textId="77777777" w:rsidTr="00CA2684">
        <w:trPr>
          <w:trHeight w:val="147"/>
        </w:trPr>
        <w:tc>
          <w:tcPr>
            <w:tcW w:w="4655" w:type="dxa"/>
            <w:tcBorders>
              <w:bottom w:val="single" w:sz="4" w:space="0" w:color="auto"/>
            </w:tcBorders>
            <w:vAlign w:val="bottom"/>
          </w:tcPr>
          <w:p w14:paraId="337B5AD0" w14:textId="77777777" w:rsidR="000D2971" w:rsidRDefault="000D2971" w:rsidP="000D2971">
            <w:pPr>
              <w:pStyle w:val="Ingenmellomrom"/>
              <w:rPr>
                <w:rStyle w:val="Sterkutheving"/>
                <w:bCs/>
                <w:i w:val="0"/>
                <w:color w:val="auto"/>
                <w:sz w:val="24"/>
                <w:szCs w:val="24"/>
              </w:rPr>
            </w:pPr>
            <w:r w:rsidRPr="00A43BEB">
              <w:rPr>
                <w:rStyle w:val="Sterkutheving"/>
                <w:bCs/>
                <w:i w:val="0"/>
                <w:color w:val="auto"/>
                <w:sz w:val="24"/>
                <w:szCs w:val="24"/>
              </w:rPr>
              <w:t>Ooops sensitive 3-lags dopapir av høyeste kvalitet, laget av 100% nyfiber. Produktet er spesielt utviklet for sensitiv hud. Det er også merket som et grønt produkt, samt svanemerket.</w:t>
            </w:r>
          </w:p>
          <w:p w14:paraId="4849FA66" w14:textId="5785CFE9" w:rsidR="00CA2684" w:rsidRPr="00A43BEB" w:rsidRDefault="00CA2684" w:rsidP="000D2971">
            <w:pPr>
              <w:pStyle w:val="Ingenmellomrom"/>
              <w:rPr>
                <w:rStyle w:val="Sterkutheving"/>
                <w:bCs/>
                <w:i w:val="0"/>
                <w:color w:val="auto"/>
                <w:sz w:val="24"/>
                <w:szCs w:val="24"/>
              </w:rPr>
            </w:pPr>
          </w:p>
        </w:tc>
        <w:tc>
          <w:tcPr>
            <w:tcW w:w="846" w:type="dxa"/>
            <w:tcBorders>
              <w:bottom w:val="single" w:sz="4" w:space="0" w:color="auto"/>
            </w:tcBorders>
          </w:tcPr>
          <w:p w14:paraId="5918047A" w14:textId="77777777" w:rsidR="000D2971" w:rsidRPr="00E418B5" w:rsidRDefault="000D2971" w:rsidP="000D2971">
            <w:pPr>
              <w:pStyle w:val="Ingenmellomrom"/>
              <w:rPr>
                <w:b/>
                <w:bCs/>
                <w:sz w:val="28"/>
                <w:szCs w:val="28"/>
              </w:rPr>
            </w:pPr>
          </w:p>
        </w:tc>
        <w:tc>
          <w:tcPr>
            <w:tcW w:w="986" w:type="dxa"/>
            <w:vMerge/>
            <w:tcBorders>
              <w:bottom w:val="single" w:sz="4" w:space="0" w:color="auto"/>
            </w:tcBorders>
          </w:tcPr>
          <w:p w14:paraId="0970ABF8" w14:textId="77777777" w:rsidR="000D2971" w:rsidRPr="00E418B5" w:rsidRDefault="000D2971" w:rsidP="000D2971">
            <w:pPr>
              <w:pStyle w:val="Ingenmellomrom"/>
            </w:pPr>
          </w:p>
        </w:tc>
        <w:tc>
          <w:tcPr>
            <w:tcW w:w="2682" w:type="dxa"/>
            <w:vMerge/>
            <w:tcBorders>
              <w:bottom w:val="single" w:sz="4" w:space="0" w:color="auto"/>
            </w:tcBorders>
          </w:tcPr>
          <w:p w14:paraId="4281EEEF" w14:textId="77777777" w:rsidR="000D2971" w:rsidRPr="00E418B5" w:rsidRDefault="000D2971" w:rsidP="000D2971">
            <w:pPr>
              <w:pStyle w:val="Ingenmellomrom"/>
            </w:pPr>
          </w:p>
        </w:tc>
      </w:tr>
      <w:tr w:rsidR="000D2971" w:rsidRPr="00E418B5" w14:paraId="56D4B664" w14:textId="77777777" w:rsidTr="00CA2684">
        <w:trPr>
          <w:trHeight w:val="36"/>
        </w:trPr>
        <w:tc>
          <w:tcPr>
            <w:tcW w:w="4655" w:type="dxa"/>
            <w:tcBorders>
              <w:top w:val="single" w:sz="4" w:space="0" w:color="auto"/>
              <w:left w:val="single" w:sz="4" w:space="0" w:color="auto"/>
              <w:bottom w:val="single" w:sz="4" w:space="0" w:color="auto"/>
              <w:right w:val="single" w:sz="4" w:space="0" w:color="auto"/>
            </w:tcBorders>
          </w:tcPr>
          <w:p w14:paraId="6A3A5D67" w14:textId="565E02FF" w:rsidR="000D2971" w:rsidRPr="00E418B5" w:rsidRDefault="000D2971" w:rsidP="000D2971">
            <w:pPr>
              <w:pStyle w:val="Ingenmellomrom"/>
              <w:rPr>
                <w:b/>
                <w:bCs/>
                <w:sz w:val="28"/>
                <w:szCs w:val="28"/>
              </w:rPr>
            </w:pPr>
            <w:r w:rsidRPr="00E418B5">
              <w:rPr>
                <w:b/>
                <w:bCs/>
                <w:sz w:val="28"/>
                <w:szCs w:val="28"/>
              </w:rPr>
              <w:t>Tørkerull (32 ruller pr. sekk)</w:t>
            </w:r>
          </w:p>
        </w:tc>
        <w:tc>
          <w:tcPr>
            <w:tcW w:w="846" w:type="dxa"/>
            <w:tcBorders>
              <w:top w:val="single" w:sz="4" w:space="0" w:color="auto"/>
              <w:left w:val="single" w:sz="4" w:space="0" w:color="auto"/>
              <w:bottom w:val="single" w:sz="4" w:space="0" w:color="auto"/>
              <w:right w:val="single" w:sz="4" w:space="0" w:color="auto"/>
            </w:tcBorders>
          </w:tcPr>
          <w:p w14:paraId="5C1E358C" w14:textId="342A25D9" w:rsidR="000D2971" w:rsidRPr="00E418B5" w:rsidRDefault="005D1B99" w:rsidP="000D2971">
            <w:pPr>
              <w:pStyle w:val="Ingenmellomrom"/>
              <w:rPr>
                <w:b/>
                <w:bCs/>
                <w:sz w:val="28"/>
                <w:szCs w:val="28"/>
              </w:rPr>
            </w:pPr>
            <w:r>
              <w:rPr>
                <w:b/>
                <w:bCs/>
                <w:sz w:val="28"/>
                <w:szCs w:val="28"/>
              </w:rPr>
              <w:t>390</w:t>
            </w:r>
            <w:r w:rsidR="000D2971">
              <w:rPr>
                <w:b/>
                <w:bCs/>
                <w:sz w:val="28"/>
                <w:szCs w:val="28"/>
              </w:rPr>
              <w:t>,-</w:t>
            </w:r>
          </w:p>
        </w:tc>
        <w:tc>
          <w:tcPr>
            <w:tcW w:w="986" w:type="dxa"/>
            <w:vMerge w:val="restart"/>
            <w:tcBorders>
              <w:top w:val="single" w:sz="4" w:space="0" w:color="auto"/>
              <w:left w:val="single" w:sz="4" w:space="0" w:color="auto"/>
              <w:bottom w:val="single" w:sz="4" w:space="0" w:color="auto"/>
              <w:right w:val="single" w:sz="4" w:space="0" w:color="auto"/>
            </w:tcBorders>
          </w:tcPr>
          <w:p w14:paraId="0DF922BD" w14:textId="77777777" w:rsidR="000D2971" w:rsidRPr="00E418B5" w:rsidRDefault="000D2971" w:rsidP="000D2971">
            <w:pPr>
              <w:pStyle w:val="Ingenmellomrom"/>
            </w:pPr>
          </w:p>
        </w:tc>
        <w:tc>
          <w:tcPr>
            <w:tcW w:w="2682" w:type="dxa"/>
            <w:vMerge w:val="restart"/>
            <w:tcBorders>
              <w:top w:val="single" w:sz="4" w:space="0" w:color="auto"/>
              <w:left w:val="single" w:sz="4" w:space="0" w:color="auto"/>
              <w:bottom w:val="single" w:sz="4" w:space="0" w:color="auto"/>
              <w:right w:val="single" w:sz="4" w:space="0" w:color="auto"/>
            </w:tcBorders>
          </w:tcPr>
          <w:p w14:paraId="29B66F33" w14:textId="79166DC8" w:rsidR="000D2971" w:rsidRPr="00E418B5" w:rsidRDefault="000D2971" w:rsidP="000D2971">
            <w:pPr>
              <w:pStyle w:val="Ingenmellomrom"/>
            </w:pPr>
            <w:r>
              <w:rPr>
                <w:noProof/>
                <w:lang w:eastAsia="nb-NO"/>
              </w:rPr>
              <w:drawing>
                <wp:anchor distT="0" distB="0" distL="114300" distR="114300" simplePos="0" relativeHeight="251755520" behindDoc="0" locked="0" layoutInCell="1" allowOverlap="1" wp14:anchorId="6C7E8F59" wp14:editId="415BA8C8">
                  <wp:simplePos x="0" y="0"/>
                  <wp:positionH relativeFrom="column">
                    <wp:posOffset>-39370</wp:posOffset>
                  </wp:positionH>
                  <wp:positionV relativeFrom="paragraph">
                    <wp:posOffset>55880</wp:posOffset>
                  </wp:positionV>
                  <wp:extent cx="1619250" cy="11049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D2971" w:rsidRPr="00E418B5" w14:paraId="295FA2F9" w14:textId="77777777" w:rsidTr="00CA2684">
        <w:trPr>
          <w:trHeight w:val="147"/>
        </w:trPr>
        <w:tc>
          <w:tcPr>
            <w:tcW w:w="4655" w:type="dxa"/>
            <w:tcBorders>
              <w:top w:val="single" w:sz="4" w:space="0" w:color="auto"/>
              <w:left w:val="single" w:sz="4" w:space="0" w:color="auto"/>
              <w:bottom w:val="nil"/>
              <w:right w:val="single" w:sz="4" w:space="0" w:color="auto"/>
            </w:tcBorders>
          </w:tcPr>
          <w:p w14:paraId="199C6D0B" w14:textId="70E4306E" w:rsidR="000D2971" w:rsidRPr="003A749A" w:rsidRDefault="000D2971" w:rsidP="000D2971">
            <w:pPr>
              <w:pStyle w:val="Ingenmellomrom"/>
              <w:rPr>
                <w:bCs/>
                <w:i/>
                <w:sz w:val="24"/>
                <w:szCs w:val="24"/>
              </w:rPr>
            </w:pPr>
            <w:r w:rsidRPr="00A43BEB">
              <w:rPr>
                <w:bCs/>
                <w:iCs/>
                <w:sz w:val="24"/>
                <w:szCs w:val="24"/>
              </w:rPr>
              <w:t>Ooops sensitive er et 2-lags tørkepapir av høyeste kvalitet. Papiret er ultra absorberende, og passer perfekt til kjøkkenet. Produktet er spesielt utviklet for sensitiv hud. Det er også merket som et grønt produkt, samt svanemerket.</w:t>
            </w:r>
          </w:p>
        </w:tc>
        <w:tc>
          <w:tcPr>
            <w:tcW w:w="846" w:type="dxa"/>
            <w:tcBorders>
              <w:top w:val="single" w:sz="4" w:space="0" w:color="auto"/>
              <w:left w:val="single" w:sz="4" w:space="0" w:color="auto"/>
              <w:bottom w:val="nil"/>
              <w:right w:val="single" w:sz="4" w:space="0" w:color="auto"/>
            </w:tcBorders>
          </w:tcPr>
          <w:p w14:paraId="210FF971" w14:textId="77777777" w:rsidR="000D2971" w:rsidRPr="00E418B5" w:rsidRDefault="000D2971" w:rsidP="000D2971">
            <w:pPr>
              <w:pStyle w:val="Ingenmellomrom"/>
              <w:rPr>
                <w:b/>
                <w:bCs/>
                <w:sz w:val="28"/>
                <w:szCs w:val="28"/>
              </w:rPr>
            </w:pPr>
          </w:p>
        </w:tc>
        <w:tc>
          <w:tcPr>
            <w:tcW w:w="986" w:type="dxa"/>
            <w:vMerge/>
            <w:tcBorders>
              <w:top w:val="single" w:sz="4" w:space="0" w:color="auto"/>
              <w:left w:val="single" w:sz="4" w:space="0" w:color="auto"/>
              <w:bottom w:val="single" w:sz="4" w:space="0" w:color="auto"/>
              <w:right w:val="single" w:sz="4" w:space="0" w:color="auto"/>
            </w:tcBorders>
          </w:tcPr>
          <w:p w14:paraId="7CE13199" w14:textId="77777777" w:rsidR="000D2971" w:rsidRPr="00E418B5" w:rsidRDefault="000D2971" w:rsidP="000D2971">
            <w:pPr>
              <w:pStyle w:val="Ingenmellomrom"/>
            </w:pPr>
          </w:p>
        </w:tc>
        <w:tc>
          <w:tcPr>
            <w:tcW w:w="2682" w:type="dxa"/>
            <w:vMerge/>
            <w:tcBorders>
              <w:top w:val="single" w:sz="4" w:space="0" w:color="auto"/>
              <w:left w:val="single" w:sz="4" w:space="0" w:color="auto"/>
              <w:bottom w:val="single" w:sz="4" w:space="0" w:color="auto"/>
              <w:right w:val="single" w:sz="4" w:space="0" w:color="auto"/>
            </w:tcBorders>
          </w:tcPr>
          <w:p w14:paraId="6638BAB5" w14:textId="77777777" w:rsidR="000D2971" w:rsidRPr="00E418B5" w:rsidRDefault="000D2971" w:rsidP="000D2971">
            <w:pPr>
              <w:pStyle w:val="Ingenmellomrom"/>
            </w:pPr>
          </w:p>
        </w:tc>
      </w:tr>
      <w:tr w:rsidR="000D2971" w:rsidRPr="00E418B5" w14:paraId="5DA9497C" w14:textId="77777777" w:rsidTr="00CA2684">
        <w:trPr>
          <w:trHeight w:val="175"/>
        </w:trPr>
        <w:tc>
          <w:tcPr>
            <w:tcW w:w="4655" w:type="dxa"/>
            <w:tcBorders>
              <w:top w:val="nil"/>
              <w:left w:val="single" w:sz="4" w:space="0" w:color="auto"/>
              <w:bottom w:val="single" w:sz="4" w:space="0" w:color="auto"/>
              <w:right w:val="single" w:sz="4" w:space="0" w:color="auto"/>
            </w:tcBorders>
          </w:tcPr>
          <w:p w14:paraId="6BCE83C6" w14:textId="77777777" w:rsidR="000D2971" w:rsidRPr="0052707A" w:rsidRDefault="000D2971" w:rsidP="000D2971">
            <w:pPr>
              <w:pStyle w:val="Ingenmellomrom"/>
              <w:rPr>
                <w:iCs/>
                <w:sz w:val="24"/>
                <w:szCs w:val="24"/>
              </w:rPr>
            </w:pPr>
          </w:p>
        </w:tc>
        <w:tc>
          <w:tcPr>
            <w:tcW w:w="846" w:type="dxa"/>
            <w:tcBorders>
              <w:top w:val="nil"/>
              <w:left w:val="single" w:sz="4" w:space="0" w:color="auto"/>
              <w:bottom w:val="single" w:sz="4" w:space="0" w:color="auto"/>
              <w:right w:val="single" w:sz="4" w:space="0" w:color="auto"/>
            </w:tcBorders>
          </w:tcPr>
          <w:p w14:paraId="6CA244C7" w14:textId="77777777" w:rsidR="000D2971" w:rsidRDefault="000D2971" w:rsidP="000D2971">
            <w:pPr>
              <w:pStyle w:val="Ingenmellomrom"/>
              <w:rPr>
                <w:b/>
                <w:bCs/>
                <w:sz w:val="28"/>
                <w:szCs w:val="28"/>
              </w:rPr>
            </w:pPr>
          </w:p>
        </w:tc>
        <w:tc>
          <w:tcPr>
            <w:tcW w:w="986" w:type="dxa"/>
            <w:vMerge/>
            <w:tcBorders>
              <w:top w:val="single" w:sz="4" w:space="0" w:color="auto"/>
              <w:left w:val="single" w:sz="4" w:space="0" w:color="auto"/>
              <w:bottom w:val="single" w:sz="4" w:space="0" w:color="auto"/>
              <w:right w:val="single" w:sz="4" w:space="0" w:color="auto"/>
            </w:tcBorders>
          </w:tcPr>
          <w:p w14:paraId="28357E41" w14:textId="77777777" w:rsidR="000D2971" w:rsidRPr="00E418B5" w:rsidRDefault="000D2971" w:rsidP="000D2971">
            <w:pPr>
              <w:pStyle w:val="Ingenmellomrom"/>
            </w:pPr>
          </w:p>
        </w:tc>
        <w:tc>
          <w:tcPr>
            <w:tcW w:w="2682" w:type="dxa"/>
            <w:vMerge/>
            <w:tcBorders>
              <w:top w:val="single" w:sz="4" w:space="0" w:color="auto"/>
              <w:left w:val="single" w:sz="4" w:space="0" w:color="auto"/>
              <w:bottom w:val="single" w:sz="4" w:space="0" w:color="auto"/>
            </w:tcBorders>
          </w:tcPr>
          <w:p w14:paraId="2739561C" w14:textId="77777777" w:rsidR="000D2971" w:rsidRPr="00E418B5" w:rsidRDefault="000D2971" w:rsidP="000D2971">
            <w:pPr>
              <w:pStyle w:val="Ingenmellomrom"/>
            </w:pPr>
          </w:p>
        </w:tc>
      </w:tr>
    </w:tbl>
    <w:p w14:paraId="427507AB" w14:textId="77777777" w:rsidR="000D2971" w:rsidRDefault="000D2971" w:rsidP="000D2971"/>
    <w:p w14:paraId="2926A852" w14:textId="77777777" w:rsidR="000D2971" w:rsidRDefault="000D2971" w:rsidP="000D2971"/>
    <w:p w14:paraId="15B8D9C7" w14:textId="77777777" w:rsidR="000D2971" w:rsidRPr="00124E3E" w:rsidRDefault="000D2971" w:rsidP="000D2971"/>
    <w:p w14:paraId="3A16222F" w14:textId="77777777" w:rsidR="000D2971" w:rsidRDefault="000D2971" w:rsidP="000D2971">
      <w:pPr>
        <w:pBdr>
          <w:top w:val="single" w:sz="4" w:space="1" w:color="auto"/>
          <w:left w:val="single" w:sz="4" w:space="4" w:color="auto"/>
          <w:bottom w:val="single" w:sz="4" w:space="1" w:color="auto"/>
          <w:right w:val="single" w:sz="4" w:space="4" w:color="auto"/>
        </w:pBdr>
        <w:rPr>
          <w:b/>
          <w:bCs/>
          <w:sz w:val="28"/>
          <w:szCs w:val="28"/>
        </w:rPr>
      </w:pPr>
      <w:r w:rsidRPr="003A749A">
        <w:rPr>
          <w:b/>
          <w:bCs/>
          <w:sz w:val="28"/>
          <w:szCs w:val="28"/>
        </w:rPr>
        <w:t>Totalt beløp:</w:t>
      </w:r>
    </w:p>
    <w:p w14:paraId="7E2A2D87" w14:textId="77777777" w:rsidR="000D2971" w:rsidRPr="003A749A" w:rsidRDefault="000D2971" w:rsidP="000D2971">
      <w:pPr>
        <w:pBdr>
          <w:top w:val="single" w:sz="4" w:space="1" w:color="auto"/>
          <w:left w:val="single" w:sz="4" w:space="4" w:color="auto"/>
          <w:bottom w:val="single" w:sz="4" w:space="1" w:color="auto"/>
          <w:right w:val="single" w:sz="4" w:space="4" w:color="auto"/>
        </w:pBdr>
        <w:rPr>
          <w:b/>
          <w:bCs/>
          <w:sz w:val="28"/>
          <w:szCs w:val="28"/>
        </w:rPr>
      </w:pPr>
    </w:p>
    <w:p w14:paraId="332186AF" w14:textId="77777777" w:rsidR="000D2971" w:rsidRPr="003A749A" w:rsidRDefault="000D2971" w:rsidP="000D2971">
      <w:pPr>
        <w:pBdr>
          <w:top w:val="single" w:sz="4" w:space="1" w:color="auto"/>
          <w:left w:val="single" w:sz="4" w:space="4" w:color="auto"/>
          <w:bottom w:val="single" w:sz="4" w:space="1" w:color="auto"/>
          <w:right w:val="single" w:sz="4" w:space="4" w:color="auto"/>
        </w:pBdr>
        <w:rPr>
          <w:b/>
          <w:bCs/>
          <w:sz w:val="28"/>
          <w:szCs w:val="28"/>
        </w:rPr>
      </w:pPr>
      <w:r w:rsidRPr="003A749A">
        <w:rPr>
          <w:b/>
          <w:bCs/>
          <w:sz w:val="28"/>
          <w:szCs w:val="28"/>
        </w:rPr>
        <w:t>Produktene er levert ut dato:</w:t>
      </w:r>
    </w:p>
    <w:p w14:paraId="2838BE1E" w14:textId="77777777" w:rsidR="000D2971" w:rsidRPr="003A749A" w:rsidRDefault="000D2971" w:rsidP="000D2971">
      <w:pPr>
        <w:pBdr>
          <w:top w:val="single" w:sz="4" w:space="1" w:color="auto"/>
          <w:left w:val="single" w:sz="4" w:space="4" w:color="auto"/>
          <w:bottom w:val="single" w:sz="4" w:space="1" w:color="auto"/>
          <w:right w:val="single" w:sz="4" w:space="4" w:color="auto"/>
        </w:pBdr>
        <w:rPr>
          <w:b/>
          <w:bCs/>
          <w:sz w:val="28"/>
          <w:szCs w:val="28"/>
        </w:rPr>
      </w:pPr>
    </w:p>
    <w:p w14:paraId="23E256DF" w14:textId="77777777" w:rsidR="000D2971" w:rsidRPr="003A749A" w:rsidRDefault="000D2971" w:rsidP="000D2971">
      <w:pPr>
        <w:pBdr>
          <w:top w:val="single" w:sz="4" w:space="1" w:color="auto"/>
          <w:left w:val="single" w:sz="4" w:space="4" w:color="auto"/>
          <w:bottom w:val="single" w:sz="4" w:space="1" w:color="auto"/>
          <w:right w:val="single" w:sz="4" w:space="4" w:color="auto"/>
        </w:pBdr>
        <w:rPr>
          <w:b/>
          <w:bCs/>
          <w:sz w:val="28"/>
          <w:szCs w:val="28"/>
        </w:rPr>
      </w:pPr>
      <w:r w:rsidRPr="003A749A">
        <w:rPr>
          <w:b/>
          <w:bCs/>
          <w:sz w:val="28"/>
          <w:szCs w:val="28"/>
        </w:rPr>
        <w:t>Signatur kontakt KTF:</w:t>
      </w:r>
    </w:p>
    <w:p w14:paraId="3D2B77E9" w14:textId="77777777" w:rsidR="000D2971" w:rsidRDefault="000D2971" w:rsidP="000D2971"/>
    <w:p w14:paraId="1EB3FAFF" w14:textId="77777777" w:rsidR="000D2971" w:rsidRDefault="000D2971" w:rsidP="000D2971"/>
    <w:p w14:paraId="79B0D43C" w14:textId="77777777" w:rsidR="000D2971" w:rsidRDefault="000D2971" w:rsidP="000D2971"/>
    <w:p w14:paraId="0FCB0C91" w14:textId="77777777" w:rsidR="000D2971" w:rsidRDefault="000D2971" w:rsidP="000D2971"/>
    <w:p w14:paraId="0ED95B42" w14:textId="77777777" w:rsidR="000D2971" w:rsidRPr="00124E3E" w:rsidRDefault="000D2971" w:rsidP="00124E3E"/>
    <w:sectPr w:rsidR="000D2971" w:rsidRPr="00124E3E" w:rsidSect="00A05CB7">
      <w:headerReference w:type="default" r:id="rId11"/>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49B5" w14:textId="77777777" w:rsidR="003F4B78" w:rsidRDefault="003F4B78" w:rsidP="00E418B5">
      <w:r>
        <w:separator/>
      </w:r>
    </w:p>
  </w:endnote>
  <w:endnote w:type="continuationSeparator" w:id="0">
    <w:p w14:paraId="288102A5" w14:textId="77777777" w:rsidR="003F4B78" w:rsidRDefault="003F4B78" w:rsidP="00E4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BF2F" w14:textId="77777777" w:rsidR="003F4B78" w:rsidRDefault="003F4B78" w:rsidP="00E418B5">
      <w:r>
        <w:separator/>
      </w:r>
    </w:p>
  </w:footnote>
  <w:footnote w:type="continuationSeparator" w:id="0">
    <w:p w14:paraId="21C93CDF" w14:textId="77777777" w:rsidR="003F4B78" w:rsidRDefault="003F4B78" w:rsidP="00E4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005" w14:textId="756783E6" w:rsidR="00E418B5" w:rsidRPr="00A43BEB" w:rsidRDefault="00E418B5" w:rsidP="00A43BEB">
    <w:pPr>
      <w:pStyle w:val="Topptekst"/>
      <w:jc w:val="right"/>
      <w:rPr>
        <w:b/>
        <w:sz w:val="28"/>
        <w:szCs w:val="28"/>
      </w:rPr>
    </w:pPr>
    <w:r w:rsidRPr="00A43BEB">
      <w:rPr>
        <w:b/>
        <w:noProof/>
        <w:sz w:val="28"/>
        <w:szCs w:val="28"/>
        <w:lang w:eastAsia="nb-NO"/>
      </w:rPr>
      <w:drawing>
        <wp:anchor distT="0" distB="0" distL="114300" distR="114300" simplePos="0" relativeHeight="251659264" behindDoc="0" locked="0" layoutInCell="1" allowOverlap="1" wp14:anchorId="4C0D7CBE" wp14:editId="08B83C3C">
          <wp:simplePos x="0" y="0"/>
          <wp:positionH relativeFrom="margin">
            <wp:align>left</wp:align>
          </wp:positionH>
          <wp:positionV relativeFrom="paragraph">
            <wp:posOffset>-391160</wp:posOffset>
          </wp:positionV>
          <wp:extent cx="2724150" cy="838200"/>
          <wp:effectExtent l="0" t="0" r="0" b="0"/>
          <wp:wrapNone/>
          <wp:docPr id="11" name="Bilde 10" descr="Hot Wellness">
            <a:hlinkClick xmlns:a="http://schemas.openxmlformats.org/drawingml/2006/main" r:id="rId1"/>
            <a:extLst xmlns:a="http://schemas.openxmlformats.org/drawingml/2006/main">
              <a:ext uri="{FF2B5EF4-FFF2-40B4-BE49-F238E27FC236}">
                <a16:creationId xmlns:a16="http://schemas.microsoft.com/office/drawing/2014/main" id="{FE370C28-60BF-41C4-A57B-35EA1A7A9DA4}"/>
              </a:ext>
            </a:extLst>
          </wp:docPr>
          <wp:cNvGraphicFramePr/>
          <a:graphic xmlns:a="http://schemas.openxmlformats.org/drawingml/2006/main">
            <a:graphicData uri="http://schemas.openxmlformats.org/drawingml/2006/picture">
              <pic:pic xmlns:pic="http://schemas.openxmlformats.org/drawingml/2006/picture">
                <pic:nvPicPr>
                  <pic:cNvPr id="11" name="Bilde 10" descr="Hot Wellness">
                    <a:hlinkClick r:id="rId1"/>
                    <a:extLst>
                      <a:ext uri="{FF2B5EF4-FFF2-40B4-BE49-F238E27FC236}">
                        <a16:creationId xmlns:a16="http://schemas.microsoft.com/office/drawing/2014/main" id="{FE370C28-60BF-41C4-A57B-35EA1A7A9DA4}"/>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4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BEB">
      <w:rPr>
        <w:b/>
        <w:sz w:val="28"/>
        <w:szCs w:val="28"/>
      </w:rPr>
      <w:t xml:space="preserve">BESTILLINGSSKJEMA </w:t>
    </w:r>
    <w:r w:rsidR="00A43BEB" w:rsidRPr="00A43BEB">
      <w:rPr>
        <w:b/>
        <w:sz w:val="28"/>
        <w:szCs w:val="28"/>
      </w:rPr>
      <w:t xml:space="preserve">DUGNAD </w:t>
    </w:r>
    <w:r w:rsidR="003A749A">
      <w:rPr>
        <w:b/>
        <w:sz w:val="28"/>
        <w:szCs w:val="28"/>
      </w:rPr>
      <w:t>HØST</w:t>
    </w:r>
    <w:r w:rsidR="00A43BEB" w:rsidRPr="00A43BEB">
      <w:rPr>
        <w:b/>
        <w:sz w:val="28"/>
        <w:szCs w:val="28"/>
      </w:rPr>
      <w:t xml:space="preserve"> 20</w:t>
    </w:r>
    <w:r w:rsidR="000859D4">
      <w:rPr>
        <w:b/>
        <w:sz w:val="28"/>
        <w:szCs w:val="28"/>
      </w:rPr>
      <w:t>2</w:t>
    </w:r>
    <w:r w:rsidR="00F31868">
      <w:rPr>
        <w:b/>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B5"/>
    <w:rsid w:val="00007599"/>
    <w:rsid w:val="000859D4"/>
    <w:rsid w:val="000D2971"/>
    <w:rsid w:val="00124E3E"/>
    <w:rsid w:val="001413C8"/>
    <w:rsid w:val="0014602E"/>
    <w:rsid w:val="001749CB"/>
    <w:rsid w:val="0025549E"/>
    <w:rsid w:val="00256A09"/>
    <w:rsid w:val="00261053"/>
    <w:rsid w:val="002A2B81"/>
    <w:rsid w:val="002C59B8"/>
    <w:rsid w:val="00306383"/>
    <w:rsid w:val="003A749A"/>
    <w:rsid w:val="003F24A5"/>
    <w:rsid w:val="003F4B78"/>
    <w:rsid w:val="00435158"/>
    <w:rsid w:val="004C3510"/>
    <w:rsid w:val="004D623F"/>
    <w:rsid w:val="004D78F3"/>
    <w:rsid w:val="004F2ECF"/>
    <w:rsid w:val="004F3A68"/>
    <w:rsid w:val="0052707A"/>
    <w:rsid w:val="00562390"/>
    <w:rsid w:val="005B2C48"/>
    <w:rsid w:val="005D1B99"/>
    <w:rsid w:val="005D25E1"/>
    <w:rsid w:val="005F0FAD"/>
    <w:rsid w:val="00614752"/>
    <w:rsid w:val="0064568F"/>
    <w:rsid w:val="00665DCB"/>
    <w:rsid w:val="006D1CEF"/>
    <w:rsid w:val="00701C0B"/>
    <w:rsid w:val="00744586"/>
    <w:rsid w:val="00764181"/>
    <w:rsid w:val="007756A6"/>
    <w:rsid w:val="007771C7"/>
    <w:rsid w:val="007877EA"/>
    <w:rsid w:val="007A3365"/>
    <w:rsid w:val="007B50F2"/>
    <w:rsid w:val="007E15CB"/>
    <w:rsid w:val="007F5D9B"/>
    <w:rsid w:val="0080621E"/>
    <w:rsid w:val="00822F94"/>
    <w:rsid w:val="0083604F"/>
    <w:rsid w:val="008D3EA9"/>
    <w:rsid w:val="00926D7D"/>
    <w:rsid w:val="00957E31"/>
    <w:rsid w:val="00967102"/>
    <w:rsid w:val="009C4B0C"/>
    <w:rsid w:val="00A05CB7"/>
    <w:rsid w:val="00A43BEB"/>
    <w:rsid w:val="00AD7329"/>
    <w:rsid w:val="00B93C5F"/>
    <w:rsid w:val="00C42D22"/>
    <w:rsid w:val="00C53C8E"/>
    <w:rsid w:val="00C562E6"/>
    <w:rsid w:val="00CA2684"/>
    <w:rsid w:val="00CE14D7"/>
    <w:rsid w:val="00CE454A"/>
    <w:rsid w:val="00D37FB1"/>
    <w:rsid w:val="00D53E6E"/>
    <w:rsid w:val="00DB5C9C"/>
    <w:rsid w:val="00DC593B"/>
    <w:rsid w:val="00E04222"/>
    <w:rsid w:val="00E366C3"/>
    <w:rsid w:val="00E418B5"/>
    <w:rsid w:val="00E625EE"/>
    <w:rsid w:val="00EC4503"/>
    <w:rsid w:val="00EC7F9B"/>
    <w:rsid w:val="00EE73AC"/>
    <w:rsid w:val="00F23B64"/>
    <w:rsid w:val="00F31868"/>
    <w:rsid w:val="00F5176C"/>
    <w:rsid w:val="00F662A6"/>
    <w:rsid w:val="00FC62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724E"/>
  <w15:docId w15:val="{62D5A7DE-0CF9-47D4-8B11-751D08AD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A6"/>
    <w:pPr>
      <w:spacing w:after="0" w:line="240" w:lineRule="auto"/>
    </w:pPr>
    <w:rPr>
      <w:rFonts w:ascii="Calibri" w:hAnsi="Calibri" w:cs="Calibri"/>
    </w:rPr>
  </w:style>
  <w:style w:type="paragraph" w:styleId="Overskrift1">
    <w:name w:val="heading 1"/>
    <w:basedOn w:val="Normal"/>
    <w:next w:val="Normal"/>
    <w:link w:val="Overskrift1Tegn"/>
    <w:uiPriority w:val="9"/>
    <w:qFormat/>
    <w:rsid w:val="00E418B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4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418B5"/>
    <w:pPr>
      <w:tabs>
        <w:tab w:val="center" w:pos="4536"/>
        <w:tab w:val="right" w:pos="9072"/>
      </w:tabs>
    </w:pPr>
    <w:rPr>
      <w:rFonts w:asciiTheme="minorHAnsi" w:hAnsiTheme="minorHAnsi" w:cstheme="minorBidi"/>
    </w:rPr>
  </w:style>
  <w:style w:type="character" w:customStyle="1" w:styleId="TopptekstTegn">
    <w:name w:val="Topptekst Tegn"/>
    <w:basedOn w:val="Standardskriftforavsnitt"/>
    <w:link w:val="Topptekst"/>
    <w:uiPriority w:val="99"/>
    <w:rsid w:val="00E418B5"/>
  </w:style>
  <w:style w:type="paragraph" w:styleId="Bunntekst">
    <w:name w:val="footer"/>
    <w:basedOn w:val="Normal"/>
    <w:link w:val="BunntekstTegn"/>
    <w:uiPriority w:val="99"/>
    <w:unhideWhenUsed/>
    <w:rsid w:val="00E418B5"/>
    <w:pPr>
      <w:tabs>
        <w:tab w:val="center" w:pos="4536"/>
        <w:tab w:val="right" w:pos="9072"/>
      </w:tabs>
    </w:pPr>
    <w:rPr>
      <w:rFonts w:asciiTheme="minorHAnsi" w:hAnsiTheme="minorHAnsi" w:cstheme="minorBidi"/>
    </w:rPr>
  </w:style>
  <w:style w:type="character" w:customStyle="1" w:styleId="BunntekstTegn">
    <w:name w:val="Bunntekst Tegn"/>
    <w:basedOn w:val="Standardskriftforavsnitt"/>
    <w:link w:val="Bunntekst"/>
    <w:uiPriority w:val="99"/>
    <w:rsid w:val="00E418B5"/>
  </w:style>
  <w:style w:type="paragraph" w:styleId="Ingenmellomrom">
    <w:name w:val="No Spacing"/>
    <w:uiPriority w:val="1"/>
    <w:qFormat/>
    <w:rsid w:val="00E418B5"/>
    <w:pPr>
      <w:spacing w:after="0" w:line="240" w:lineRule="auto"/>
    </w:pPr>
  </w:style>
  <w:style w:type="character" w:customStyle="1" w:styleId="Overskrift1Tegn">
    <w:name w:val="Overskrift 1 Tegn"/>
    <w:basedOn w:val="Standardskriftforavsnitt"/>
    <w:link w:val="Overskrift1"/>
    <w:uiPriority w:val="9"/>
    <w:rsid w:val="00E418B5"/>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E418B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418B5"/>
    <w:rPr>
      <w:rFonts w:asciiTheme="majorHAnsi" w:eastAsiaTheme="majorEastAsia" w:hAnsiTheme="majorHAnsi" w:cstheme="majorBidi"/>
      <w:spacing w:val="-10"/>
      <w:kern w:val="28"/>
      <w:sz w:val="56"/>
      <w:szCs w:val="56"/>
    </w:rPr>
  </w:style>
  <w:style w:type="character" w:styleId="Svakutheving">
    <w:name w:val="Subtle Emphasis"/>
    <w:basedOn w:val="Standardskriftforavsnitt"/>
    <w:uiPriority w:val="19"/>
    <w:qFormat/>
    <w:rsid w:val="00E418B5"/>
    <w:rPr>
      <w:i/>
      <w:iCs/>
      <w:color w:val="404040" w:themeColor="text1" w:themeTint="BF"/>
    </w:rPr>
  </w:style>
  <w:style w:type="character" w:styleId="Utheving">
    <w:name w:val="Emphasis"/>
    <w:basedOn w:val="Standardskriftforavsnitt"/>
    <w:uiPriority w:val="20"/>
    <w:qFormat/>
    <w:rsid w:val="00E418B5"/>
    <w:rPr>
      <w:i/>
      <w:iCs/>
    </w:rPr>
  </w:style>
  <w:style w:type="character" w:styleId="Sterkutheving">
    <w:name w:val="Intense Emphasis"/>
    <w:basedOn w:val="Standardskriftforavsnitt"/>
    <w:uiPriority w:val="21"/>
    <w:qFormat/>
    <w:rsid w:val="00E418B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7297">
      <w:bodyDiv w:val="1"/>
      <w:marLeft w:val="0"/>
      <w:marRight w:val="0"/>
      <w:marTop w:val="0"/>
      <w:marBottom w:val="0"/>
      <w:divBdr>
        <w:top w:val="none" w:sz="0" w:space="0" w:color="auto"/>
        <w:left w:val="none" w:sz="0" w:space="0" w:color="auto"/>
        <w:bottom w:val="none" w:sz="0" w:space="0" w:color="auto"/>
        <w:right w:val="none" w:sz="0" w:space="0" w:color="auto"/>
      </w:divBdr>
    </w:div>
    <w:div w:id="3263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ktfturn.no/index.ph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303</Words>
  <Characters>1607</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ktfturn</dc:creator>
  <cp:lastModifiedBy>ktfturn</cp:lastModifiedBy>
  <cp:revision>4</cp:revision>
  <cp:lastPrinted>2024-09-25T12:07:00Z</cp:lastPrinted>
  <dcterms:created xsi:type="dcterms:W3CDTF">2025-09-17T13:20:00Z</dcterms:created>
  <dcterms:modified xsi:type="dcterms:W3CDTF">2025-09-22T06:50:00Z</dcterms:modified>
</cp:coreProperties>
</file>